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/>
        <w:rPr>
          <w:rFonts w:ascii="Trebuchet MS" w:hAnsi="Trebuchet MS"/>
          <w:b/>
          <w:color w:val="000000"/>
        </w:rPr>
      </w:pPr>
      <w:bookmarkStart w:id="0" w:name="_GoBack"/>
      <w:bookmarkEnd w:id="0"/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/>
        <w:rPr>
          <w:rFonts w:ascii="Trebuchet MS" w:hAnsi="Trebuchet MS"/>
          <w:b/>
          <w:color w:val="000000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/>
        <w:rPr>
          <w:rFonts w:ascii="Trebuchet MS" w:hAnsi="Trebuchet MS"/>
          <w:b/>
          <w:color w:val="000000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/>
        <w:rPr>
          <w:rFonts w:ascii="Trebuchet MS" w:hAnsi="Trebuchet MS"/>
          <w:b/>
          <w:color w:val="000000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/>
        <w:rPr>
          <w:rFonts w:ascii="Trebuchet MS" w:hAnsi="Trebuchet MS"/>
          <w:b/>
          <w:color w:val="000000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/>
        <w:rPr>
          <w:rFonts w:ascii="Trebuchet MS" w:hAnsi="Trebuchet MS"/>
          <w:b/>
          <w:color w:val="000000"/>
        </w:rPr>
      </w:pPr>
    </w:p>
    <w:p w:rsidR="00A71A52" w:rsidRPr="002B46B5" w:rsidRDefault="00E167AF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noProof/>
          <w:color w:val="000000"/>
          <w:lang w:val="en-US"/>
        </w:rPr>
        <w:drawing>
          <wp:inline distT="0" distB="0" distL="0" distR="0">
            <wp:extent cx="2328545" cy="1693545"/>
            <wp:effectExtent l="0" t="0" r="8255" b="0"/>
            <wp:docPr id="1" name="Изображение 1" descr="GDE black+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GDE black+g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/>
        <w:rPr>
          <w:rFonts w:ascii="Trebuchet MS" w:hAnsi="Trebuchet MS"/>
          <w:b/>
          <w:color w:val="000000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2B46B5">
        <w:rPr>
          <w:rFonts w:ascii="Trebuchet MS" w:hAnsi="Trebuchet MS"/>
          <w:b/>
          <w:color w:val="000000"/>
          <w:sz w:val="28"/>
          <w:szCs w:val="28"/>
        </w:rPr>
        <w:t>Технические требования к автомобилям участников</w:t>
      </w: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2B46B5">
        <w:rPr>
          <w:rFonts w:ascii="Trebuchet MS" w:hAnsi="Trebuchet MS"/>
          <w:b/>
          <w:color w:val="000000"/>
          <w:sz w:val="28"/>
          <w:szCs w:val="28"/>
        </w:rPr>
        <w:t>Чем</w:t>
      </w:r>
      <w:r w:rsidR="00DD1306">
        <w:rPr>
          <w:rFonts w:ascii="Trebuchet MS" w:hAnsi="Trebuchet MS"/>
          <w:b/>
          <w:color w:val="000000"/>
          <w:sz w:val="28"/>
          <w:szCs w:val="28"/>
        </w:rPr>
        <w:t>пионата Казахстана по дрифту 2020</w:t>
      </w:r>
      <w:r w:rsidRPr="002B46B5">
        <w:rPr>
          <w:rFonts w:ascii="Trebuchet MS" w:hAnsi="Trebuchet MS"/>
          <w:b/>
          <w:color w:val="000000"/>
          <w:sz w:val="28"/>
          <w:szCs w:val="28"/>
          <w:lang w:val="en-US"/>
        </w:rPr>
        <w:t xml:space="preserve"> </w:t>
      </w:r>
      <w:r w:rsidRPr="002B46B5">
        <w:rPr>
          <w:rFonts w:ascii="Trebuchet MS" w:hAnsi="Trebuchet MS"/>
          <w:b/>
          <w:color w:val="000000"/>
          <w:sz w:val="28"/>
          <w:szCs w:val="28"/>
        </w:rPr>
        <w:t>года</w:t>
      </w: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8"/>
          <w:szCs w:val="28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8"/>
          <w:szCs w:val="28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B46B5">
        <w:rPr>
          <w:rFonts w:ascii="Trebuchet MS" w:hAnsi="Trebuchet MS"/>
          <w:b/>
          <w:color w:val="000000"/>
          <w:sz w:val="22"/>
          <w:szCs w:val="22"/>
        </w:rPr>
        <w:t>Алматы 20</w:t>
      </w:r>
      <w:r w:rsidR="00910474">
        <w:rPr>
          <w:rFonts w:ascii="Trebuchet MS" w:hAnsi="Trebuchet MS"/>
          <w:b/>
          <w:color w:val="000000"/>
          <w:sz w:val="22"/>
          <w:szCs w:val="22"/>
        </w:rPr>
        <w:t>20</w:t>
      </w: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AC755C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8"/>
          <w:szCs w:val="28"/>
        </w:rPr>
      </w:pPr>
      <w:r w:rsidRPr="00AC755C">
        <w:rPr>
          <w:rStyle w:val="20"/>
          <w:rFonts w:ascii="Trebuchet MS" w:hAnsi="Trebuchet MS"/>
          <w:b/>
          <w:sz w:val="28"/>
          <w:szCs w:val="28"/>
        </w:rPr>
        <w:t>1.</w:t>
      </w:r>
      <w:r w:rsidRPr="00AC755C">
        <w:rPr>
          <w:rStyle w:val="20"/>
          <w:rFonts w:ascii="Trebuchet MS" w:hAnsi="Trebuchet MS"/>
          <w:sz w:val="28"/>
          <w:szCs w:val="28"/>
        </w:rPr>
        <w:t> </w:t>
      </w:r>
      <w:r w:rsidRPr="00AC755C">
        <w:rPr>
          <w:rStyle w:val="20"/>
          <w:rFonts w:ascii="Trebuchet MS" w:hAnsi="Trebuchet MS"/>
          <w:b/>
          <w:sz w:val="28"/>
          <w:szCs w:val="28"/>
        </w:rPr>
        <w:t>Общие положения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1.1</w:t>
      </w: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.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 Допускаются кузовные легковые автомобили серийного производства с двиг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а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телями внутреннего сгорания, с закрытыми колесами, капотом, лобовым стеклом,</w:t>
      </w:r>
      <w:r w:rsidRPr="002B46B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с приводом исключительно на заднюю ось, подготовленные в соответствии с насто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я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 xml:space="preserve">щими Техническими требованиями (далее ТТ). </w:t>
      </w:r>
    </w:p>
    <w:p w:rsidR="00A71A52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eastAsia="TimesNewRomanPSMT" w:hAnsi="Trebuchet MS"/>
          <w:color w:val="000000"/>
          <w:sz w:val="22"/>
          <w:szCs w:val="22"/>
        </w:rPr>
        <w:t>Разрешены купе, седаны, хетчбэки, родстеры, пикапы, универсалы, кабриолеты, если таковыми были базовые транспортные средства. Допускаются внесённые в а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в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томобиль изменения, благодаря которым привод осуществляется только на заднюю ось. К участию не допускаются автомобили, привод которых изменён на задний с применением электронных устройств (контроллеры полного привода).</w:t>
      </w:r>
    </w:p>
    <w:p w:rsidR="00910474" w:rsidRPr="002B46B5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</w:p>
    <w:p w:rsidR="00A71A52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color w:val="000000"/>
          <w:sz w:val="22"/>
          <w:szCs w:val="22"/>
        </w:rPr>
        <w:t>1.2.</w:t>
      </w:r>
      <w:r w:rsidRPr="002B46B5">
        <w:rPr>
          <w:rFonts w:ascii="Trebuchet MS" w:hAnsi="Trebuchet MS"/>
          <w:color w:val="000000"/>
          <w:sz w:val="22"/>
          <w:szCs w:val="22"/>
        </w:rPr>
        <w:t> К участию в соревнованиях не допускаются спортивные прототипы и транспор</w:t>
      </w:r>
      <w:r w:rsidRPr="002B46B5">
        <w:rPr>
          <w:rFonts w:ascii="Trebuchet MS" w:hAnsi="Trebuchet MS"/>
          <w:color w:val="000000"/>
          <w:sz w:val="22"/>
          <w:szCs w:val="22"/>
        </w:rPr>
        <w:t>т</w:t>
      </w:r>
      <w:r w:rsidRPr="002B46B5">
        <w:rPr>
          <w:rFonts w:ascii="Trebuchet MS" w:hAnsi="Trebuchet MS"/>
          <w:color w:val="000000"/>
          <w:sz w:val="22"/>
          <w:szCs w:val="22"/>
        </w:rPr>
        <w:t>ные средства на пространственной раме.</w:t>
      </w:r>
    </w:p>
    <w:p w:rsidR="00910474" w:rsidRPr="002B46B5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1.3.</w:t>
      </w:r>
      <w:r w:rsidRPr="002B46B5">
        <w:rPr>
          <w:rStyle w:val="20"/>
          <w:rFonts w:ascii="Trebuchet MS" w:hAnsi="Trebuchet MS"/>
          <w:sz w:val="22"/>
          <w:szCs w:val="22"/>
        </w:rPr>
        <w:t> Разрешаются только те изменения оригинальных деталей, узлов и агрегатов, а также установка или снятие оборудования и принадлежностей, которые четко регл</w:t>
      </w:r>
      <w:r w:rsidRPr="002B46B5">
        <w:rPr>
          <w:rStyle w:val="20"/>
          <w:rFonts w:ascii="Trebuchet MS" w:hAnsi="Trebuchet MS"/>
          <w:sz w:val="22"/>
          <w:szCs w:val="22"/>
        </w:rPr>
        <w:t>а</w:t>
      </w:r>
      <w:r w:rsidRPr="002B46B5">
        <w:rPr>
          <w:rStyle w:val="20"/>
          <w:rFonts w:ascii="Trebuchet MS" w:hAnsi="Trebuchet MS"/>
          <w:sz w:val="22"/>
          <w:szCs w:val="22"/>
        </w:rPr>
        <w:t>ментированы настоящими ТТ. Любые изменения, явно не оговоренные в данных тр</w:t>
      </w:r>
      <w:r w:rsidRPr="002B46B5">
        <w:rPr>
          <w:rStyle w:val="20"/>
          <w:rFonts w:ascii="Trebuchet MS" w:hAnsi="Trebuchet MS"/>
          <w:sz w:val="22"/>
          <w:szCs w:val="22"/>
        </w:rPr>
        <w:t>е</w:t>
      </w:r>
      <w:r w:rsidRPr="002B46B5">
        <w:rPr>
          <w:rStyle w:val="20"/>
          <w:rFonts w:ascii="Trebuchet MS" w:hAnsi="Trebuchet MS"/>
          <w:sz w:val="22"/>
          <w:szCs w:val="22"/>
        </w:rPr>
        <w:t>бованиях, ЗАПРЕЩАЮТСЯ.</w:t>
      </w:r>
    </w:p>
    <w:p w:rsidR="00910474" w:rsidRPr="002B46B5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Default="00A71A52">
      <w:pPr>
        <w:pStyle w:val="4"/>
        <w:widowControl/>
        <w:shd w:val="clear" w:color="auto" w:fill="auto"/>
        <w:tabs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sz w:val="22"/>
          <w:szCs w:val="22"/>
          <w:lang w:val="ru-RU" w:eastAsia="ru-RU"/>
        </w:rPr>
      </w:pPr>
      <w:r w:rsidRPr="002B46B5">
        <w:rPr>
          <w:rStyle w:val="20"/>
          <w:rFonts w:ascii="Trebuchet MS" w:hAnsi="Trebuchet MS"/>
          <w:b/>
          <w:sz w:val="22"/>
          <w:szCs w:val="22"/>
          <w:lang w:val="ru-RU" w:eastAsia="ru-RU"/>
        </w:rPr>
        <w:t>1.4.</w:t>
      </w:r>
      <w:r w:rsidRPr="002B46B5">
        <w:rPr>
          <w:rStyle w:val="20"/>
          <w:rFonts w:ascii="Trebuchet MS" w:hAnsi="Trebuchet MS"/>
          <w:sz w:val="22"/>
          <w:szCs w:val="22"/>
          <w:lang w:val="ru-RU" w:eastAsia="ru-RU"/>
        </w:rPr>
        <w:t> Ни одна деталь автомобиля, стоящего на колесах (кроме эластичных брызговиков), не должна касаться поверхности дороги, даже если спущены все шины автомобиля.</w:t>
      </w:r>
    </w:p>
    <w:p w:rsidR="00910474" w:rsidRPr="002B46B5" w:rsidRDefault="00910474">
      <w:pPr>
        <w:pStyle w:val="4"/>
        <w:widowControl/>
        <w:shd w:val="clear" w:color="auto" w:fill="auto"/>
        <w:tabs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sz w:val="22"/>
          <w:szCs w:val="22"/>
          <w:lang w:val="ru-RU" w:eastAsia="ru-RU"/>
        </w:rPr>
      </w:pPr>
    </w:p>
    <w:p w:rsidR="00A71A52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1.5.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 Автомобиль не должен иметь течей ГСМ (горюче-смазочных материалов). </w:t>
      </w:r>
    </w:p>
    <w:p w:rsidR="00910474" w:rsidRPr="002B46B5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1.6. 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Автомобиль, конструкция которого признана опасной, может быть не допущен к соревнованиям или исключен из них решением Технического комиссара. </w:t>
      </w:r>
    </w:p>
    <w:p w:rsidR="00A71A52" w:rsidRPr="002B46B5" w:rsidRDefault="00A71A52">
      <w:pPr>
        <w:pStyle w:val="4"/>
        <w:widowControl/>
        <w:shd w:val="clear" w:color="auto" w:fill="auto"/>
        <w:tabs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sz w:val="22"/>
          <w:szCs w:val="22"/>
        </w:rPr>
      </w:pPr>
    </w:p>
    <w:p w:rsidR="00A71A52" w:rsidRDefault="00A71A52">
      <w:pPr>
        <w:pStyle w:val="4"/>
        <w:widowControl/>
        <w:shd w:val="clear" w:color="auto" w:fill="auto"/>
        <w:tabs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sz w:val="22"/>
          <w:szCs w:val="22"/>
        </w:rPr>
      </w:pPr>
    </w:p>
    <w:p w:rsidR="00AC755C" w:rsidRPr="002B46B5" w:rsidRDefault="00AC755C">
      <w:pPr>
        <w:pStyle w:val="4"/>
        <w:widowControl/>
        <w:shd w:val="clear" w:color="auto" w:fill="auto"/>
        <w:tabs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sz w:val="22"/>
          <w:szCs w:val="22"/>
        </w:rPr>
      </w:pPr>
    </w:p>
    <w:p w:rsidR="00A71A52" w:rsidRPr="00AC755C" w:rsidRDefault="00A71A52">
      <w:pPr>
        <w:pStyle w:val="4"/>
        <w:widowControl/>
        <w:shd w:val="clear" w:color="auto" w:fill="auto"/>
        <w:tabs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b/>
          <w:sz w:val="28"/>
          <w:szCs w:val="28"/>
          <w:lang w:val="ru-RU" w:eastAsia="ru-RU"/>
        </w:rPr>
      </w:pPr>
      <w:r w:rsidRPr="00AC755C">
        <w:rPr>
          <w:rStyle w:val="20"/>
          <w:rFonts w:ascii="Trebuchet MS" w:hAnsi="Trebuchet MS"/>
          <w:b/>
          <w:sz w:val="28"/>
          <w:szCs w:val="28"/>
          <w:lang w:val="ru-RU" w:eastAsia="ru-RU"/>
        </w:rPr>
        <w:t>2. Двигатель, КПП и его системы</w:t>
      </w:r>
    </w:p>
    <w:p w:rsidR="00A71A52" w:rsidRPr="002B46B5" w:rsidRDefault="00A71A52">
      <w:pPr>
        <w:pStyle w:val="4"/>
        <w:widowControl/>
        <w:shd w:val="clear" w:color="auto" w:fill="auto"/>
        <w:tabs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sz w:val="22"/>
          <w:szCs w:val="22"/>
          <w:lang w:val="ru-RU" w:eastAsia="ru-RU"/>
        </w:rPr>
      </w:pPr>
    </w:p>
    <w:p w:rsidR="00A71A52" w:rsidRPr="002B46B5" w:rsidRDefault="00A71A52">
      <w:pPr>
        <w:pStyle w:val="4"/>
        <w:widowControl/>
        <w:shd w:val="clear" w:color="auto" w:fill="auto"/>
        <w:tabs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sz w:val="22"/>
          <w:szCs w:val="22"/>
          <w:lang w:val="ru-RU" w:eastAsia="ru-RU"/>
        </w:rPr>
      </w:pPr>
      <w:r w:rsidRPr="002B46B5">
        <w:rPr>
          <w:rStyle w:val="20"/>
          <w:rFonts w:ascii="Trebuchet MS" w:hAnsi="Trebuchet MS"/>
          <w:b/>
          <w:sz w:val="22"/>
          <w:szCs w:val="22"/>
          <w:lang w:val="ru-RU" w:eastAsia="ru-RU"/>
        </w:rPr>
        <w:t>2.1.</w:t>
      </w:r>
      <w:r w:rsidRPr="002B46B5">
        <w:rPr>
          <w:rStyle w:val="20"/>
          <w:rFonts w:ascii="Trebuchet MS" w:hAnsi="Trebuchet MS"/>
          <w:sz w:val="22"/>
          <w:szCs w:val="22"/>
          <w:lang w:val="ru-RU" w:eastAsia="ru-RU"/>
        </w:rPr>
        <w:t xml:space="preserve"> Рабочий объем и модель двигателя не ограничены. </w:t>
      </w:r>
    </w:p>
    <w:p w:rsidR="00910474" w:rsidRDefault="00910474">
      <w:pPr>
        <w:pStyle w:val="4"/>
        <w:widowControl/>
        <w:tabs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b/>
          <w:sz w:val="22"/>
          <w:szCs w:val="22"/>
          <w:lang w:val="ru-RU" w:eastAsia="ru-RU"/>
        </w:rPr>
      </w:pPr>
    </w:p>
    <w:p w:rsidR="00A71A52" w:rsidRPr="002B46B5" w:rsidRDefault="00A71A52">
      <w:pPr>
        <w:pStyle w:val="4"/>
        <w:widowControl/>
        <w:tabs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sz w:val="22"/>
          <w:szCs w:val="22"/>
          <w:lang w:val="ru-RU" w:eastAsia="ru-RU"/>
        </w:rPr>
      </w:pPr>
      <w:r w:rsidRPr="002B46B5">
        <w:rPr>
          <w:rStyle w:val="20"/>
          <w:rFonts w:ascii="Trebuchet MS" w:hAnsi="Trebuchet MS"/>
          <w:b/>
          <w:sz w:val="22"/>
          <w:szCs w:val="22"/>
          <w:lang w:val="ru-RU" w:eastAsia="ru-RU"/>
        </w:rPr>
        <w:t>2.2.</w:t>
      </w:r>
      <w:r w:rsidRPr="002B46B5">
        <w:rPr>
          <w:rStyle w:val="20"/>
          <w:rFonts w:ascii="Trebuchet MS" w:hAnsi="Trebuchet MS"/>
          <w:sz w:val="22"/>
          <w:szCs w:val="22"/>
          <w:lang w:val="ru-RU" w:eastAsia="ru-RU"/>
        </w:rPr>
        <w:t> Система смазки свободная, в том числе с сухим картером.</w:t>
      </w:r>
    </w:p>
    <w:p w:rsidR="00910474" w:rsidRDefault="00910474">
      <w:pPr>
        <w:pStyle w:val="4"/>
        <w:widowControl/>
        <w:tabs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b/>
          <w:sz w:val="22"/>
          <w:szCs w:val="22"/>
          <w:lang w:val="ru-RU" w:eastAsia="ru-RU"/>
        </w:rPr>
      </w:pPr>
    </w:p>
    <w:p w:rsidR="00A71A52" w:rsidRPr="002B46B5" w:rsidRDefault="00A71A52">
      <w:pPr>
        <w:pStyle w:val="4"/>
        <w:widowControl/>
        <w:tabs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  <w:lang w:val="ru-RU" w:eastAsia="ru-RU"/>
        </w:rPr>
        <w:t>2.3.</w:t>
      </w:r>
      <w:r w:rsidRPr="002B46B5">
        <w:rPr>
          <w:rStyle w:val="20"/>
          <w:rFonts w:ascii="Trebuchet MS" w:hAnsi="Trebuchet MS"/>
          <w:sz w:val="22"/>
          <w:szCs w:val="22"/>
          <w:lang w:val="ru-RU" w:eastAsia="ru-RU"/>
        </w:rPr>
        <w:t> Разрешается открытая система вентиляции картера с применением маслоуловительного бачка емкостью не менее 0,5 л из прозрачного пластика или имеющего прозрачную панель. Запрещено устанавливать вентиляционный бачок картерных газов вблизи элементов системы выпуска отработанных выхлопных газов.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2.4.</w:t>
      </w:r>
      <w:r w:rsidRPr="002B46B5">
        <w:rPr>
          <w:rStyle w:val="20"/>
          <w:rFonts w:ascii="Trebuchet MS" w:hAnsi="Trebuchet MS"/>
          <w:sz w:val="22"/>
          <w:szCs w:val="22"/>
        </w:rPr>
        <w:t> Патрубки между корпусом воздушного фильтра и дроссельной, а также сам фильтр свободные. При этом забор воздуха не может осуществляться из кабины или пространства, из которого осуществляется забор воздуха для вентиляции кабины.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2.5.</w:t>
      </w:r>
      <w:r w:rsidR="00126AA2" w:rsidRPr="002B46B5">
        <w:rPr>
          <w:rStyle w:val="20"/>
          <w:rFonts w:ascii="Trebuchet MS" w:hAnsi="Trebuchet MS"/>
          <w:sz w:val="22"/>
          <w:szCs w:val="22"/>
        </w:rPr>
        <w:t> Интеркул</w:t>
      </w:r>
      <w:r w:rsidRPr="002B46B5">
        <w:rPr>
          <w:rStyle w:val="20"/>
          <w:rFonts w:ascii="Trebuchet MS" w:hAnsi="Trebuchet MS"/>
          <w:sz w:val="22"/>
          <w:szCs w:val="22"/>
        </w:rPr>
        <w:t>ер, принцип его работы и место расположения не ограничивается в пределах периметра кузова, видимого сверху. Охлаждение свободно вытекающими жидкостями запрещено.</w:t>
      </w:r>
    </w:p>
    <w:p w:rsidR="00A71A52" w:rsidRPr="002B46B5" w:rsidRDefault="00A71A52">
      <w:pPr>
        <w:tabs>
          <w:tab w:val="left" w:pos="709"/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2.6.</w:t>
      </w:r>
      <w:r w:rsidRPr="002B46B5">
        <w:rPr>
          <w:rStyle w:val="20"/>
          <w:rFonts w:ascii="Trebuchet MS" w:hAnsi="Trebuchet MS"/>
          <w:sz w:val="22"/>
          <w:szCs w:val="22"/>
        </w:rPr>
        <w:t> Турбина, компрессор и их количество не ограничиваются.</w:t>
      </w:r>
    </w:p>
    <w:p w:rsidR="00910474" w:rsidRDefault="00910474">
      <w:pPr>
        <w:tabs>
          <w:tab w:val="left" w:pos="709"/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709"/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2.7.</w:t>
      </w:r>
      <w:r w:rsidRPr="002B46B5">
        <w:rPr>
          <w:rStyle w:val="20"/>
          <w:rFonts w:ascii="Trebuchet MS" w:hAnsi="Trebuchet MS"/>
          <w:sz w:val="22"/>
          <w:szCs w:val="22"/>
        </w:rPr>
        <w:t> КПП (автоматическая, механическая, кулачковая с поисковым механизмом в</w:t>
      </w:r>
      <w:r w:rsidRPr="002B46B5">
        <w:rPr>
          <w:rStyle w:val="20"/>
          <w:rFonts w:ascii="Trebuchet MS" w:hAnsi="Trebuchet MS"/>
          <w:sz w:val="22"/>
          <w:szCs w:val="22"/>
        </w:rPr>
        <w:t>ы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бора передачи или секвентальным) не ограничивается. </w:t>
      </w:r>
    </w:p>
    <w:p w:rsidR="00910474" w:rsidRDefault="00910474">
      <w:pPr>
        <w:tabs>
          <w:tab w:val="left" w:pos="709"/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709"/>
          <w:tab w:val="left" w:pos="9498"/>
        </w:tabs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2.8.</w:t>
      </w:r>
      <w:r w:rsidRPr="002B46B5">
        <w:rPr>
          <w:rStyle w:val="20"/>
          <w:rFonts w:ascii="Trebuchet MS" w:hAnsi="Trebuchet MS"/>
          <w:sz w:val="22"/>
          <w:szCs w:val="22"/>
        </w:rPr>
        <w:t> Ресиверы, воздушные патрубки, форсунки и их количество, дроссельные з</w:t>
      </w:r>
      <w:r w:rsidRPr="002B46B5">
        <w:rPr>
          <w:rStyle w:val="20"/>
          <w:rFonts w:ascii="Trebuchet MS" w:hAnsi="Trebuchet MS"/>
          <w:sz w:val="22"/>
          <w:szCs w:val="22"/>
        </w:rPr>
        <w:t>а</w:t>
      </w:r>
      <w:r w:rsidRPr="002B46B5">
        <w:rPr>
          <w:rStyle w:val="20"/>
          <w:rFonts w:ascii="Trebuchet MS" w:hAnsi="Trebuchet MS"/>
          <w:sz w:val="22"/>
          <w:szCs w:val="22"/>
        </w:rPr>
        <w:t>слонки, их диаметр и количество свободные.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b/>
          <w:color w:val="000000"/>
          <w:sz w:val="22"/>
          <w:szCs w:val="22"/>
        </w:rPr>
      </w:pPr>
    </w:p>
    <w:p w:rsidR="00B55D9A" w:rsidRPr="00B55D9A" w:rsidRDefault="00A71A52" w:rsidP="00B55D9A">
      <w:pPr>
        <w:rPr>
          <w:rFonts w:ascii="Trebuchet MS" w:hAnsi="Trebuchet MS"/>
          <w:color w:val="3366FF"/>
          <w:sz w:val="22"/>
          <w:szCs w:val="22"/>
        </w:rPr>
      </w:pP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2.9.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 </w:t>
      </w:r>
      <w:r w:rsidR="00B55D9A" w:rsidRPr="00B55D9A">
        <w:rPr>
          <w:rFonts w:ascii="Trebuchet MS" w:hAnsi="Trebuchet MS"/>
          <w:sz w:val="22"/>
          <w:szCs w:val="22"/>
        </w:rPr>
        <w:t>Система выпуска не ограничивается. На всех автомобилях должна быть устано</w:t>
      </w:r>
      <w:r w:rsidR="00B55D9A" w:rsidRPr="00B55D9A">
        <w:rPr>
          <w:rFonts w:ascii="Trebuchet MS" w:hAnsi="Trebuchet MS"/>
          <w:sz w:val="22"/>
          <w:szCs w:val="22"/>
        </w:rPr>
        <w:t>в</w:t>
      </w:r>
      <w:r w:rsidR="00B55D9A" w:rsidRPr="00B55D9A">
        <w:rPr>
          <w:rFonts w:ascii="Trebuchet MS" w:hAnsi="Trebuchet MS"/>
          <w:sz w:val="22"/>
          <w:szCs w:val="22"/>
        </w:rPr>
        <w:t>лена система выпуска отработавших газов от двигателя. Система выпуска должна быть металлической. Все компоненты системы выпуска должны быть надежно соед</w:t>
      </w:r>
      <w:r w:rsidR="00B55D9A" w:rsidRPr="00B55D9A">
        <w:rPr>
          <w:rFonts w:ascii="Trebuchet MS" w:hAnsi="Trebuchet MS"/>
          <w:sz w:val="22"/>
          <w:szCs w:val="22"/>
        </w:rPr>
        <w:t>и</w:t>
      </w:r>
      <w:r w:rsidR="00B55D9A" w:rsidRPr="00B55D9A">
        <w:rPr>
          <w:rFonts w:ascii="Trebuchet MS" w:hAnsi="Trebuchet MS"/>
          <w:sz w:val="22"/>
          <w:szCs w:val="22"/>
        </w:rPr>
        <w:t xml:space="preserve">нены друг с другом, а также с кузовом или рамой автомобиля. </w:t>
      </w:r>
      <w:r w:rsidR="00B55D9A" w:rsidRPr="00B55D9A">
        <w:rPr>
          <w:rFonts w:ascii="Trebuchet MS" w:hAnsi="Trebuchet MS"/>
          <w:color w:val="3366FF"/>
          <w:sz w:val="22"/>
          <w:szCs w:val="22"/>
        </w:rPr>
        <w:t>Концевая труба сист</w:t>
      </w:r>
      <w:r w:rsidR="00B55D9A" w:rsidRPr="00B55D9A">
        <w:rPr>
          <w:rFonts w:ascii="Trebuchet MS" w:hAnsi="Trebuchet MS"/>
          <w:color w:val="3366FF"/>
          <w:sz w:val="22"/>
          <w:szCs w:val="22"/>
        </w:rPr>
        <w:t>е</w:t>
      </w:r>
      <w:r w:rsidR="00B55D9A" w:rsidRPr="00B55D9A">
        <w:rPr>
          <w:rFonts w:ascii="Trebuchet MS" w:hAnsi="Trebuchet MS"/>
          <w:color w:val="3366FF"/>
          <w:sz w:val="22"/>
          <w:szCs w:val="22"/>
        </w:rPr>
        <w:t>мы выпуска должна быть выведена назад либо вбок автомобиля, при этом выхлоп должен быть направлен к земле под углом не менее 45 градусов от горизонтали. Окончание трубы системы выпуска не должно выступать за периметр кузова (верт</w:t>
      </w:r>
      <w:r w:rsidR="00B55D9A" w:rsidRPr="00B55D9A">
        <w:rPr>
          <w:rFonts w:ascii="Trebuchet MS" w:hAnsi="Trebuchet MS"/>
          <w:color w:val="3366FF"/>
          <w:sz w:val="22"/>
          <w:szCs w:val="22"/>
        </w:rPr>
        <w:t>и</w:t>
      </w:r>
      <w:r w:rsidR="00B55D9A" w:rsidRPr="00B55D9A">
        <w:rPr>
          <w:rFonts w:ascii="Trebuchet MS" w:hAnsi="Trebuchet MS"/>
          <w:color w:val="3366FF"/>
          <w:sz w:val="22"/>
          <w:szCs w:val="22"/>
        </w:rPr>
        <w:t xml:space="preserve">кальная проекция по бамперам, порогам и крыльям). </w:t>
      </w:r>
    </w:p>
    <w:p w:rsidR="00B55D9A" w:rsidRDefault="00B55D9A" w:rsidP="00B55D9A">
      <w:pPr>
        <w:rPr>
          <w:rFonts w:ascii="Trebuchet MS" w:hAnsi="Trebuchet MS"/>
          <w:sz w:val="22"/>
          <w:szCs w:val="22"/>
        </w:rPr>
      </w:pPr>
    </w:p>
    <w:p w:rsidR="00B55D9A" w:rsidRDefault="00B55D9A" w:rsidP="00B55D9A">
      <w:pPr>
        <w:rPr>
          <w:rFonts w:ascii="Trebuchet MS" w:hAnsi="Trebuchet MS"/>
          <w:sz w:val="22"/>
          <w:szCs w:val="22"/>
        </w:rPr>
      </w:pPr>
      <w:r w:rsidRPr="00B55D9A">
        <w:rPr>
          <w:rFonts w:ascii="Trebuchet MS" w:hAnsi="Trebuchet MS"/>
          <w:sz w:val="22"/>
          <w:szCs w:val="22"/>
        </w:rPr>
        <w:t>Не допускается проводка в</w:t>
      </w:r>
      <w:r w:rsidRPr="00B55D9A">
        <w:rPr>
          <w:rFonts w:ascii="Trebuchet MS" w:hAnsi="Trebuchet MS"/>
          <w:sz w:val="22"/>
          <w:szCs w:val="22"/>
        </w:rPr>
        <w:t>ы</w:t>
      </w:r>
      <w:r w:rsidRPr="00B55D9A">
        <w:rPr>
          <w:rFonts w:ascii="Trebuchet MS" w:hAnsi="Trebuchet MS"/>
          <w:sz w:val="22"/>
          <w:szCs w:val="22"/>
        </w:rPr>
        <w:t>хлопной трубы через салон автомобиля и элементы его кузова, за исключением вывода данной трубы через специально изготовленный то</w:t>
      </w:r>
      <w:r w:rsidRPr="00B55D9A">
        <w:rPr>
          <w:rFonts w:ascii="Trebuchet MS" w:hAnsi="Trebuchet MS"/>
          <w:sz w:val="22"/>
          <w:szCs w:val="22"/>
        </w:rPr>
        <w:t>н</w:t>
      </w:r>
      <w:r w:rsidRPr="00B55D9A">
        <w:rPr>
          <w:rFonts w:ascii="Trebuchet MS" w:hAnsi="Trebuchet MS"/>
          <w:sz w:val="22"/>
          <w:szCs w:val="22"/>
        </w:rPr>
        <w:t>нель в пороге и лонжероне. Такой тоннель обязан иметь круглую форму и быть в</w:t>
      </w:r>
      <w:r w:rsidRPr="00B55D9A">
        <w:rPr>
          <w:rFonts w:ascii="Trebuchet MS" w:hAnsi="Trebuchet MS"/>
          <w:sz w:val="22"/>
          <w:szCs w:val="22"/>
        </w:rPr>
        <w:t>ы</w:t>
      </w:r>
      <w:r w:rsidRPr="00B55D9A">
        <w:rPr>
          <w:rFonts w:ascii="Trebuchet MS" w:hAnsi="Trebuchet MS"/>
          <w:sz w:val="22"/>
          <w:szCs w:val="22"/>
        </w:rPr>
        <w:t>полнен на всю длину из металла, по своим свойствам и толщине (минимум) иденти</w:t>
      </w:r>
      <w:r w:rsidRPr="00B55D9A">
        <w:rPr>
          <w:rFonts w:ascii="Trebuchet MS" w:hAnsi="Trebuchet MS"/>
          <w:sz w:val="22"/>
          <w:szCs w:val="22"/>
        </w:rPr>
        <w:t>ч</w:t>
      </w:r>
      <w:r w:rsidRPr="00B55D9A">
        <w:rPr>
          <w:rFonts w:ascii="Trebuchet MS" w:hAnsi="Trebuchet MS"/>
          <w:sz w:val="22"/>
          <w:szCs w:val="22"/>
        </w:rPr>
        <w:t>ного тому, из которого сделаны пороги лонжероны. Он обязан быть приварен к пор</w:t>
      </w:r>
      <w:r w:rsidRPr="00B55D9A">
        <w:rPr>
          <w:rFonts w:ascii="Trebuchet MS" w:hAnsi="Trebuchet MS"/>
          <w:sz w:val="22"/>
          <w:szCs w:val="22"/>
        </w:rPr>
        <w:t>о</w:t>
      </w:r>
      <w:r w:rsidRPr="00B55D9A">
        <w:rPr>
          <w:rFonts w:ascii="Trebuchet MS" w:hAnsi="Trebuchet MS"/>
          <w:sz w:val="22"/>
          <w:szCs w:val="22"/>
        </w:rPr>
        <w:t>гу или лонжерону и не может выступать из него. Внутренний диаметр данного тонн</w:t>
      </w:r>
      <w:r w:rsidRPr="00B55D9A">
        <w:rPr>
          <w:rFonts w:ascii="Trebuchet MS" w:hAnsi="Trebuchet MS"/>
          <w:sz w:val="22"/>
          <w:szCs w:val="22"/>
        </w:rPr>
        <w:t>е</w:t>
      </w:r>
      <w:r w:rsidRPr="00B55D9A">
        <w:rPr>
          <w:rFonts w:ascii="Trebuchet MS" w:hAnsi="Trebuchet MS"/>
          <w:sz w:val="22"/>
          <w:szCs w:val="22"/>
        </w:rPr>
        <w:t>ля обязан превышать наружный диаметр трубы выхлопной системы настолько, скол</w:t>
      </w:r>
      <w:r w:rsidRPr="00B55D9A">
        <w:rPr>
          <w:rFonts w:ascii="Trebuchet MS" w:hAnsi="Trebuchet MS"/>
          <w:sz w:val="22"/>
          <w:szCs w:val="22"/>
        </w:rPr>
        <w:t>ь</w:t>
      </w:r>
      <w:r w:rsidRPr="00B55D9A">
        <w:rPr>
          <w:rFonts w:ascii="Trebuchet MS" w:hAnsi="Trebuchet MS"/>
          <w:sz w:val="22"/>
          <w:szCs w:val="22"/>
        </w:rPr>
        <w:t>ко необходимо для исключения их контакта между собой. Указанный тоннель запр</w:t>
      </w:r>
      <w:r w:rsidRPr="00B55D9A">
        <w:rPr>
          <w:rFonts w:ascii="Trebuchet MS" w:hAnsi="Trebuchet MS"/>
          <w:sz w:val="22"/>
          <w:szCs w:val="22"/>
        </w:rPr>
        <w:t>е</w:t>
      </w:r>
      <w:r w:rsidRPr="00B55D9A">
        <w:rPr>
          <w:rFonts w:ascii="Trebuchet MS" w:hAnsi="Trebuchet MS"/>
          <w:sz w:val="22"/>
          <w:szCs w:val="22"/>
        </w:rPr>
        <w:t xml:space="preserve">щено располагать под передней дверью автомобиля и выше ее нижнего среза. </w:t>
      </w:r>
    </w:p>
    <w:p w:rsidR="00B55D9A" w:rsidRDefault="00B55D9A" w:rsidP="00B55D9A">
      <w:pPr>
        <w:rPr>
          <w:rFonts w:ascii="Trebuchet MS" w:hAnsi="Trebuchet MS"/>
          <w:sz w:val="22"/>
          <w:szCs w:val="22"/>
        </w:rPr>
      </w:pPr>
    </w:p>
    <w:p w:rsidR="00B55D9A" w:rsidRPr="00B55D9A" w:rsidRDefault="00B55D9A" w:rsidP="00B55D9A">
      <w:pPr>
        <w:rPr>
          <w:rFonts w:ascii="Trebuchet MS" w:hAnsi="Trebuchet MS"/>
          <w:sz w:val="22"/>
          <w:szCs w:val="22"/>
        </w:rPr>
      </w:pPr>
      <w:r w:rsidRPr="00B55D9A">
        <w:rPr>
          <w:rFonts w:ascii="Trebuchet MS" w:hAnsi="Trebuchet MS"/>
          <w:sz w:val="22"/>
          <w:szCs w:val="22"/>
        </w:rPr>
        <w:t>Вблизи концевой части выхлопной системы не допускается располагать горючие предметы и матери</w:t>
      </w:r>
      <w:r w:rsidRPr="00B55D9A">
        <w:rPr>
          <w:rFonts w:ascii="Trebuchet MS" w:hAnsi="Trebuchet MS"/>
          <w:sz w:val="22"/>
          <w:szCs w:val="22"/>
        </w:rPr>
        <w:t>а</w:t>
      </w:r>
      <w:r w:rsidRPr="00B55D9A">
        <w:rPr>
          <w:rFonts w:ascii="Trebuchet MS" w:hAnsi="Trebuchet MS"/>
          <w:sz w:val="22"/>
          <w:szCs w:val="22"/>
        </w:rPr>
        <w:t>лы (например, бензобак).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2.10.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 Разрешено использования в качестве топлива бензина любой марки, био-этанола, спирт-содержащих видов спортивного топлива, дизельного топлива.</w:t>
      </w: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eastAsia="TimesNewRomanPSMT" w:hAnsi="Trebuchet MS"/>
          <w:color w:val="000000"/>
          <w:sz w:val="22"/>
          <w:szCs w:val="22"/>
        </w:rPr>
        <w:t xml:space="preserve">Использование </w:t>
      </w:r>
      <w:r w:rsidRPr="00A71A52">
        <w:rPr>
          <w:rFonts w:ascii="Trebuchet MS" w:eastAsia="TimesNewRomanPSMT" w:hAnsi="Trebuchet MS"/>
          <w:color w:val="000000"/>
          <w:sz w:val="22"/>
          <w:szCs w:val="22"/>
        </w:rPr>
        <w:t>бутан-пропанов</w:t>
      </w:r>
      <w:r>
        <w:rPr>
          <w:rFonts w:ascii="Trebuchet MS" w:eastAsia="TimesNewRomanPSMT" w:hAnsi="Trebuchet MS"/>
          <w:color w:val="000000"/>
          <w:sz w:val="22"/>
          <w:szCs w:val="22"/>
        </w:rPr>
        <w:t>ой</w:t>
      </w:r>
      <w:r w:rsidRPr="00A71A52">
        <w:rPr>
          <w:rFonts w:ascii="Trebuchet MS" w:eastAsia="TimesNewRomanPSMT" w:hAnsi="Trebuchet MS"/>
          <w:color w:val="000000"/>
          <w:sz w:val="22"/>
          <w:szCs w:val="22"/>
        </w:rPr>
        <w:t xml:space="preserve"> газов</w:t>
      </w:r>
      <w:r>
        <w:rPr>
          <w:rFonts w:ascii="Trebuchet MS" w:eastAsia="TimesNewRomanPSMT" w:hAnsi="Trebuchet MS"/>
          <w:color w:val="000000"/>
          <w:sz w:val="22"/>
          <w:szCs w:val="22"/>
        </w:rPr>
        <w:t>ой</w:t>
      </w:r>
      <w:r w:rsidRPr="00A71A52">
        <w:rPr>
          <w:rFonts w:ascii="Trebuchet MS" w:eastAsia="TimesNewRomanPSMT" w:hAnsi="Trebuchet MS"/>
          <w:color w:val="000000"/>
          <w:sz w:val="22"/>
          <w:szCs w:val="22"/>
        </w:rPr>
        <w:t xml:space="preserve"> смес</w:t>
      </w:r>
      <w:r>
        <w:rPr>
          <w:rFonts w:ascii="Trebuchet MS" w:eastAsia="TimesNewRomanPSMT" w:hAnsi="Trebuchet MS"/>
          <w:color w:val="000000"/>
          <w:sz w:val="22"/>
          <w:szCs w:val="22"/>
        </w:rPr>
        <w:t>и,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 xml:space="preserve"> метанола, нитрометана, оксидпр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о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пилена и гидразина в качестве топлива запрещено.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  <w:lang w:val="en-US"/>
        </w:rPr>
      </w:pPr>
      <w:r w:rsidRPr="002B46B5">
        <w:rPr>
          <w:rFonts w:ascii="Trebuchet MS" w:hAnsi="Trebuchet MS"/>
          <w:b/>
          <w:bCs/>
          <w:color w:val="000000"/>
          <w:sz w:val="22"/>
          <w:szCs w:val="22"/>
        </w:rPr>
        <w:t>2.11. 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Оригинальный расширительный бачок охлаждающей жидкости может быть заменен на другой, при условиях что емкость нового бачка составляет не более 2 л.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2.12.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 xml:space="preserve"> В случае нахождения в салоне элементов системы охлаждения с теплоносит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е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лем, эти элементы должны быть закрыты защитными термостойкими кожухами.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2.1</w:t>
      </w:r>
      <w:r w:rsidRPr="002B46B5">
        <w:rPr>
          <w:rFonts w:ascii="Trebuchet MS" w:eastAsia="TimesNewRomanPSMT" w:hAnsi="Trebuchet MS"/>
          <w:b/>
          <w:color w:val="000000"/>
          <w:sz w:val="22"/>
          <w:szCs w:val="22"/>
          <w:lang w:val="en-US"/>
        </w:rPr>
        <w:t>3</w:t>
      </w: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.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 xml:space="preserve"> Трубопроводы охлаждающей жидкости и их арматура свободные. Разрешается замена материала и диаметра трубопроводов. </w:t>
      </w:r>
    </w:p>
    <w:p w:rsidR="00910474" w:rsidRPr="005535F2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b/>
          <w:color w:val="000000"/>
          <w:sz w:val="22"/>
          <w:szCs w:val="22"/>
        </w:rPr>
      </w:pPr>
    </w:p>
    <w:p w:rsidR="00A71A52" w:rsidRPr="005535F2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5535F2">
        <w:rPr>
          <w:rFonts w:ascii="Trebuchet MS" w:eastAsia="TimesNewRomanPSMT" w:hAnsi="Trebuchet MS"/>
          <w:b/>
          <w:color w:val="000000"/>
          <w:sz w:val="22"/>
          <w:szCs w:val="22"/>
        </w:rPr>
        <w:t>2.14.</w:t>
      </w:r>
      <w:r w:rsidRPr="005535F2">
        <w:rPr>
          <w:rFonts w:ascii="Trebuchet MS" w:eastAsia="TimesNewRomanPSMT" w:hAnsi="Trebuchet MS"/>
          <w:color w:val="000000"/>
          <w:sz w:val="22"/>
          <w:szCs w:val="22"/>
        </w:rPr>
        <w:t xml:space="preserve"> Запрещено использование любых видов антифризов и тосолов в качестве хл</w:t>
      </w:r>
      <w:r w:rsidRPr="005535F2">
        <w:rPr>
          <w:rFonts w:ascii="Trebuchet MS" w:eastAsia="TimesNewRomanPSMT" w:hAnsi="Trebuchet MS"/>
          <w:color w:val="000000"/>
          <w:sz w:val="22"/>
          <w:szCs w:val="22"/>
        </w:rPr>
        <w:t>а</w:t>
      </w:r>
      <w:r w:rsidRPr="005535F2">
        <w:rPr>
          <w:rFonts w:ascii="Trebuchet MS" w:eastAsia="TimesNewRomanPSMT" w:hAnsi="Trebuchet MS"/>
          <w:color w:val="000000"/>
          <w:sz w:val="22"/>
          <w:szCs w:val="22"/>
        </w:rPr>
        <w:t>дагента в системе охлаждения двигателя. Разрешается использовать для этого воду. Допускается добавление специальных присадок для систем охлаждения, работающих на воде.</w:t>
      </w:r>
    </w:p>
    <w:p w:rsidR="00910474" w:rsidRDefault="00910474" w:rsidP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b/>
          <w:color w:val="000000"/>
          <w:sz w:val="22"/>
          <w:szCs w:val="22"/>
        </w:rPr>
      </w:pPr>
    </w:p>
    <w:p w:rsidR="00A71A52" w:rsidRPr="00A71A52" w:rsidRDefault="00A71A52" w:rsidP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A71A52">
        <w:rPr>
          <w:rFonts w:ascii="Trebuchet MS" w:eastAsia="TimesNewRomanPSMT" w:hAnsi="Trebuchet MS"/>
          <w:b/>
          <w:color w:val="000000"/>
          <w:sz w:val="22"/>
          <w:szCs w:val="22"/>
        </w:rPr>
        <w:t>2.1</w:t>
      </w:r>
      <w:r>
        <w:rPr>
          <w:rFonts w:ascii="Trebuchet MS" w:eastAsia="TimesNewRomanPSMT" w:hAnsi="Trebuchet MS"/>
          <w:b/>
          <w:color w:val="000000"/>
          <w:sz w:val="22"/>
          <w:szCs w:val="22"/>
          <w:lang w:val="en-US"/>
        </w:rPr>
        <w:t>5</w:t>
      </w:r>
      <w:r w:rsidRPr="00A71A52">
        <w:rPr>
          <w:rFonts w:ascii="Trebuchet MS" w:eastAsia="TimesNewRomanPSMT" w:hAnsi="Trebuchet MS"/>
          <w:b/>
          <w:color w:val="000000"/>
          <w:sz w:val="22"/>
          <w:szCs w:val="22"/>
        </w:rPr>
        <w:t>.</w:t>
      </w:r>
      <w:r w:rsidRPr="00A71A52">
        <w:rPr>
          <w:rFonts w:ascii="Trebuchet MS" w:eastAsia="TimesNewRomanPSMT" w:hAnsi="Trebuchet MS"/>
          <w:color w:val="000000"/>
          <w:sz w:val="22"/>
          <w:szCs w:val="22"/>
        </w:rPr>
        <w:t> Разрешено использование блокирующихся и самоблокирующихся диффере</w:t>
      </w:r>
      <w:r w:rsidRPr="00A71A52">
        <w:rPr>
          <w:rFonts w:ascii="Trebuchet MS" w:eastAsia="TimesNewRomanPSMT" w:hAnsi="Trebuchet MS"/>
          <w:color w:val="000000"/>
          <w:sz w:val="22"/>
          <w:szCs w:val="22"/>
        </w:rPr>
        <w:t>н</w:t>
      </w:r>
      <w:r w:rsidRPr="00A71A52">
        <w:rPr>
          <w:rFonts w:ascii="Trebuchet MS" w:eastAsia="TimesNewRomanPSMT" w:hAnsi="Trebuchet MS"/>
          <w:color w:val="000000"/>
          <w:sz w:val="22"/>
          <w:szCs w:val="22"/>
        </w:rPr>
        <w:t>циалов.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2.1</w:t>
      </w:r>
      <w:r w:rsidRPr="002B46B5">
        <w:rPr>
          <w:rFonts w:ascii="Trebuchet MS" w:eastAsia="TimesNewRomanPSMT" w:hAnsi="Trebuchet MS"/>
          <w:b/>
          <w:color w:val="000000"/>
          <w:sz w:val="22"/>
          <w:szCs w:val="22"/>
          <w:lang w:val="en-US"/>
        </w:rPr>
        <w:t>6</w:t>
      </w: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.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Количество и места расположения опор ДВС свободные.</w:t>
      </w:r>
    </w:p>
    <w:p w:rsidR="00A71A52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</w:p>
    <w:p w:rsidR="00AC755C" w:rsidRPr="002B46B5" w:rsidRDefault="00AC755C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</w:p>
    <w:p w:rsidR="00A71A52" w:rsidRPr="00AC755C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8"/>
          <w:szCs w:val="28"/>
        </w:rPr>
      </w:pPr>
      <w:r w:rsidRPr="00AC755C">
        <w:rPr>
          <w:rStyle w:val="20"/>
          <w:rFonts w:ascii="Trebuchet MS" w:hAnsi="Trebuchet MS"/>
          <w:b/>
          <w:sz w:val="28"/>
          <w:szCs w:val="28"/>
        </w:rPr>
        <w:t>3. Подвеска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3.1.</w:t>
      </w:r>
      <w:r w:rsidRPr="002B46B5">
        <w:rPr>
          <w:rStyle w:val="20"/>
          <w:rFonts w:ascii="Trebuchet MS" w:hAnsi="Trebuchet MS"/>
          <w:sz w:val="22"/>
          <w:szCs w:val="22"/>
        </w:rPr>
        <w:t> Амортизаторы, пружины, торсионы и рессоры свободные. Разрешается уст</w:t>
      </w:r>
      <w:r w:rsidRPr="002B46B5">
        <w:rPr>
          <w:rStyle w:val="20"/>
          <w:rFonts w:ascii="Trebuchet MS" w:hAnsi="Trebuchet MS"/>
          <w:sz w:val="22"/>
          <w:szCs w:val="22"/>
        </w:rPr>
        <w:t>а</w:t>
      </w:r>
      <w:r w:rsidRPr="002B46B5">
        <w:rPr>
          <w:rStyle w:val="20"/>
          <w:rFonts w:ascii="Trebuchet MS" w:hAnsi="Trebuchet MS"/>
          <w:sz w:val="22"/>
          <w:szCs w:val="22"/>
        </w:rPr>
        <w:t>новка дополнительных амортизаторов и кронштейнов их крепления.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3.2.</w:t>
      </w:r>
      <w:r w:rsidRPr="002B46B5">
        <w:rPr>
          <w:rStyle w:val="20"/>
          <w:rFonts w:ascii="Trebuchet MS" w:hAnsi="Trebuchet MS"/>
          <w:sz w:val="22"/>
          <w:szCs w:val="22"/>
        </w:rPr>
        <w:t> На автомобилях разрешается: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sz w:val="22"/>
          <w:szCs w:val="22"/>
        </w:rPr>
        <w:t>– установка дополнительных реактивных тяг задней подвески;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sz w:val="22"/>
          <w:szCs w:val="22"/>
        </w:rPr>
        <w:t>– замена тяги «Панара» на «параллелограмм Уатта».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3.3. </w:t>
      </w:r>
      <w:r w:rsidRPr="002B46B5">
        <w:rPr>
          <w:rStyle w:val="20"/>
          <w:rFonts w:ascii="Trebuchet MS" w:hAnsi="Trebuchet MS"/>
          <w:sz w:val="22"/>
          <w:szCs w:val="22"/>
        </w:rPr>
        <w:t>Разрешается изменение, снятие оригинальных и установка дополнительных стабилизаторов поперечной устойчивости.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3.4.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изменение поворотных цапф и рычагов подвески при помощи сп</w:t>
      </w:r>
      <w:r w:rsidRPr="002B46B5">
        <w:rPr>
          <w:rStyle w:val="20"/>
          <w:rFonts w:ascii="Trebuchet MS" w:hAnsi="Trebuchet MS"/>
          <w:sz w:val="22"/>
          <w:szCs w:val="22"/>
        </w:rPr>
        <w:t>е</w:t>
      </w:r>
      <w:r w:rsidRPr="002B46B5">
        <w:rPr>
          <w:rStyle w:val="20"/>
          <w:rFonts w:ascii="Trebuchet MS" w:hAnsi="Trebuchet MS"/>
          <w:sz w:val="22"/>
          <w:szCs w:val="22"/>
        </w:rPr>
        <w:t>циального оборудования или сварки изменяемых частей.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3.5. </w:t>
      </w:r>
      <w:r w:rsidRPr="002B46B5">
        <w:rPr>
          <w:rStyle w:val="20"/>
          <w:rFonts w:ascii="Trebuchet MS" w:hAnsi="Trebuchet MS"/>
          <w:sz w:val="22"/>
          <w:szCs w:val="22"/>
        </w:rPr>
        <w:t>Разрешается замена рулевого редуктора на рулевую рейку.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3.6. </w:t>
      </w:r>
      <w:r w:rsidRPr="002B46B5">
        <w:rPr>
          <w:rStyle w:val="20"/>
          <w:rFonts w:ascii="Trebuchet MS" w:hAnsi="Trebuchet MS"/>
          <w:sz w:val="22"/>
          <w:szCs w:val="22"/>
        </w:rPr>
        <w:t>Разрешается замена резинометаллических шарниров рычагов и амортизаторов на шарниры типа ШС.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3.7.</w:t>
      </w:r>
      <w:r w:rsidRPr="002B46B5">
        <w:rPr>
          <w:rStyle w:val="20"/>
          <w:rFonts w:ascii="Trebuchet MS" w:hAnsi="Trebuchet MS"/>
          <w:sz w:val="22"/>
          <w:szCs w:val="22"/>
        </w:rPr>
        <w:t> Длина, число витков, диаметр прутка, внешний диаметр пружин свободные.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3.8.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дополнительное крепление концевых витков пружины к опорам.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sz w:val="22"/>
          <w:szCs w:val="22"/>
        </w:rPr>
        <w:t>Опоры пружин могут быть изменены, в том числе с добавлением материала.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3.9.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использование регулируемой по высоте нижней опоры пружины.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3.10.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использование ограничителя хода подвески.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3.11.</w:t>
      </w:r>
      <w:r w:rsidRPr="002B46B5">
        <w:rPr>
          <w:rStyle w:val="20"/>
          <w:rFonts w:ascii="Trebuchet MS" w:hAnsi="Trebuchet MS"/>
          <w:sz w:val="22"/>
          <w:szCs w:val="22"/>
        </w:rPr>
        <w:t> Продольные растяжки передней подвески и их кронштейны свободные.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3.12.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замена эластичных элементов крепления подрамника к кузову.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3.13.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усиление кронштейнов подрамника.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3.14.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усиление кронштейнов стойки подвески.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3.15.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применение любых телескопических гидравлических (газонапо</w:t>
      </w:r>
      <w:r w:rsidRPr="002B46B5">
        <w:rPr>
          <w:rStyle w:val="20"/>
          <w:rFonts w:ascii="Trebuchet MS" w:hAnsi="Trebuchet MS"/>
          <w:sz w:val="22"/>
          <w:szCs w:val="22"/>
        </w:rPr>
        <w:t>л</w:t>
      </w:r>
      <w:r w:rsidRPr="002B46B5">
        <w:rPr>
          <w:rStyle w:val="20"/>
          <w:rFonts w:ascii="Trebuchet MS" w:hAnsi="Trebuchet MS"/>
          <w:sz w:val="22"/>
          <w:szCs w:val="22"/>
        </w:rPr>
        <w:t>ненных) амортизаторов.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3.16.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установка верхних регулируемых опор стоек McPherson. Ко</w:t>
      </w:r>
      <w:r w:rsidRPr="002B46B5">
        <w:rPr>
          <w:rStyle w:val="20"/>
          <w:rFonts w:ascii="Trebuchet MS" w:hAnsi="Trebuchet MS"/>
          <w:sz w:val="22"/>
          <w:szCs w:val="22"/>
        </w:rPr>
        <w:t>н</w:t>
      </w:r>
      <w:r w:rsidRPr="002B46B5">
        <w:rPr>
          <w:rStyle w:val="20"/>
          <w:rFonts w:ascii="Trebuchet MS" w:hAnsi="Trebuchet MS"/>
          <w:sz w:val="22"/>
          <w:szCs w:val="22"/>
        </w:rPr>
        <w:t>струкция опор свободная.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3.17.</w:t>
      </w:r>
      <w:r w:rsidRPr="002B46B5">
        <w:rPr>
          <w:rStyle w:val="20"/>
          <w:rFonts w:ascii="Trebuchet MS" w:hAnsi="Trebuchet MS"/>
          <w:sz w:val="22"/>
          <w:szCs w:val="22"/>
        </w:rPr>
        <w:t> Диаметр стабилизатора поперечной устойчивости свободный. Разрешается замена упругих элементов стоек крепления стабилизатора.</w:t>
      </w:r>
    </w:p>
    <w:p w:rsidR="00910474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 xml:space="preserve"> 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3.18.</w:t>
      </w:r>
      <w:r w:rsidRPr="002B46B5">
        <w:rPr>
          <w:rStyle w:val="20"/>
          <w:rFonts w:ascii="Trebuchet MS" w:hAnsi="Trebuchet MS"/>
          <w:sz w:val="22"/>
          <w:szCs w:val="22"/>
        </w:rPr>
        <w:t> Расположение точек крепления задних и передних амортизаторов к кузову и балке не ограниченно. Количество крепежных болтов на каждой из точек не может быть меньшим, чем предусмотрено производителем амортизатора. Разрешается ус</w:t>
      </w:r>
      <w:r w:rsidRPr="002B46B5">
        <w:rPr>
          <w:rStyle w:val="20"/>
          <w:rFonts w:ascii="Trebuchet MS" w:hAnsi="Trebuchet MS"/>
          <w:sz w:val="22"/>
          <w:szCs w:val="22"/>
        </w:rPr>
        <w:t>и</w:t>
      </w:r>
      <w:r w:rsidRPr="002B46B5">
        <w:rPr>
          <w:rStyle w:val="20"/>
          <w:rFonts w:ascii="Trebuchet MS" w:hAnsi="Trebuchet MS"/>
          <w:sz w:val="22"/>
          <w:szCs w:val="22"/>
        </w:rPr>
        <w:t>ление балок подвески, в том числе с добавлением материала. Разрешается усиление кронштейнов крепления балки к кузову.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3.19.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изменение углов установки задних колес с использованием кл</w:t>
      </w:r>
      <w:r w:rsidRPr="002B46B5">
        <w:rPr>
          <w:rStyle w:val="20"/>
          <w:rFonts w:ascii="Trebuchet MS" w:hAnsi="Trebuchet MS"/>
          <w:sz w:val="22"/>
          <w:szCs w:val="22"/>
        </w:rPr>
        <w:t>и</w:t>
      </w:r>
      <w:r w:rsidRPr="002B46B5">
        <w:rPr>
          <w:rStyle w:val="20"/>
          <w:rFonts w:ascii="Trebuchet MS" w:hAnsi="Trebuchet MS"/>
          <w:sz w:val="22"/>
          <w:szCs w:val="22"/>
        </w:rPr>
        <w:t>нообразной проставки.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3.20. </w:t>
      </w:r>
      <w:r w:rsidRPr="002B46B5">
        <w:rPr>
          <w:rStyle w:val="20"/>
          <w:rFonts w:ascii="Trebuchet MS" w:hAnsi="Trebuchet MS"/>
          <w:sz w:val="22"/>
          <w:szCs w:val="22"/>
        </w:rPr>
        <w:t>Разрешается модификация кузова автомобиля для установки различных с</w:t>
      </w:r>
      <w:r w:rsidRPr="002B46B5">
        <w:rPr>
          <w:rStyle w:val="20"/>
          <w:rFonts w:ascii="Trebuchet MS" w:hAnsi="Trebuchet MS"/>
          <w:sz w:val="22"/>
          <w:szCs w:val="22"/>
        </w:rPr>
        <w:t>и</w:t>
      </w:r>
      <w:r w:rsidRPr="002B46B5">
        <w:rPr>
          <w:rStyle w:val="20"/>
          <w:rFonts w:ascii="Trebuchet MS" w:hAnsi="Trebuchet MS"/>
          <w:sz w:val="22"/>
          <w:szCs w:val="22"/>
        </w:rPr>
        <w:t>стем подвески и рулевого управления. Точки крепления амортизаторов, стоек и т.д. могут усиливаться произвольной конструкцией, обеспечивающей большую жёсткость.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C755C" w:rsidRDefault="00AC755C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C755C" w:rsidRDefault="00AC755C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C755C" w:rsidRDefault="00AC755C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C755C" w:rsidRDefault="00AC755C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C755C" w:rsidRPr="002B46B5" w:rsidRDefault="00AC755C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Pr="00AC755C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8"/>
          <w:szCs w:val="28"/>
        </w:rPr>
      </w:pPr>
      <w:r w:rsidRPr="00AC755C">
        <w:rPr>
          <w:rStyle w:val="20"/>
          <w:rFonts w:ascii="Trebuchet MS" w:hAnsi="Trebuchet MS"/>
          <w:b/>
          <w:sz w:val="28"/>
          <w:szCs w:val="28"/>
        </w:rPr>
        <w:t>4. Электрооборудование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4.1.</w:t>
      </w:r>
      <w:r w:rsidRPr="002B46B5">
        <w:rPr>
          <w:rStyle w:val="20"/>
          <w:rFonts w:ascii="Trebuchet MS" w:hAnsi="Trebuchet MS"/>
          <w:sz w:val="22"/>
          <w:szCs w:val="22"/>
        </w:rPr>
        <w:t> Стартер, генератор, АКБ свободные. Разрешается изменение оригинальных и установка дополнительных элементов электрооборудования.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Fonts w:ascii="Trebuchet MS" w:hAnsi="Trebuchet MS"/>
          <w:bCs/>
          <w:color w:val="000000"/>
          <w:sz w:val="22"/>
          <w:szCs w:val="22"/>
          <w:lang w:val="en-US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4.2.</w:t>
      </w:r>
      <w:r w:rsidRPr="002B46B5">
        <w:rPr>
          <w:rStyle w:val="20"/>
          <w:rFonts w:ascii="Trebuchet MS" w:hAnsi="Trebuchet MS"/>
          <w:sz w:val="22"/>
          <w:szCs w:val="22"/>
        </w:rPr>
        <w:t> </w:t>
      </w:r>
      <w:r w:rsidRPr="002B46B5">
        <w:rPr>
          <w:rFonts w:ascii="Trebuchet MS" w:hAnsi="Trebuchet MS"/>
          <w:bCs/>
          <w:color w:val="000000"/>
          <w:sz w:val="22"/>
          <w:szCs w:val="22"/>
        </w:rPr>
        <w:t>Осветительные приборы (передние фары, либо противотуманные фары, расп</w:t>
      </w:r>
      <w:r w:rsidRPr="002B46B5">
        <w:rPr>
          <w:rFonts w:ascii="Trebuchet MS" w:hAnsi="Trebuchet MS"/>
          <w:bCs/>
          <w:color w:val="000000"/>
          <w:sz w:val="22"/>
          <w:szCs w:val="22"/>
        </w:rPr>
        <w:t>о</w:t>
      </w:r>
      <w:r w:rsidRPr="002B46B5">
        <w:rPr>
          <w:rFonts w:ascii="Trebuchet MS" w:hAnsi="Trebuchet MS"/>
          <w:bCs/>
          <w:color w:val="000000"/>
          <w:sz w:val="22"/>
          <w:szCs w:val="22"/>
        </w:rPr>
        <w:t>ложенные спереди, а также задние фонари) должны быть исправны. Лампы стоп-сигнала должны быть исправны.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sz w:val="22"/>
          <w:szCs w:val="22"/>
        </w:rPr>
        <w:t xml:space="preserve">Разрешается установка </w:t>
      </w:r>
      <w:r w:rsidR="00126AA2" w:rsidRPr="002B46B5">
        <w:rPr>
          <w:rStyle w:val="20"/>
          <w:rFonts w:ascii="Trebuchet MS" w:hAnsi="Trebuchet MS"/>
          <w:sz w:val="22"/>
          <w:szCs w:val="22"/>
        </w:rPr>
        <w:t>альтернативных источников света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в корпус оригинальной фары или повторяющий форму оригинальной фары.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sz w:val="22"/>
          <w:szCs w:val="22"/>
        </w:rPr>
        <w:t>Разрешается снятие одной фары и/или фар дальнего света, если они выполнены в отдельном от фар ближнего света корпусе. Если фары автомобиля выполнены из стекла, то они должны быть дополнительно оклеены прозрачной плёнкой, не позв</w:t>
      </w:r>
      <w:r w:rsidRPr="002B46B5">
        <w:rPr>
          <w:rStyle w:val="20"/>
          <w:rFonts w:ascii="Trebuchet MS" w:hAnsi="Trebuchet MS"/>
          <w:sz w:val="22"/>
          <w:szCs w:val="22"/>
        </w:rPr>
        <w:t>о</w:t>
      </w:r>
      <w:r w:rsidRPr="002B46B5">
        <w:rPr>
          <w:rStyle w:val="20"/>
          <w:rFonts w:ascii="Trebuchet MS" w:hAnsi="Trebuchet MS"/>
          <w:sz w:val="22"/>
          <w:szCs w:val="22"/>
        </w:rPr>
        <w:t>ляющей разлететься осколкам в случае их разбивания.</w:t>
      </w:r>
    </w:p>
    <w:p w:rsidR="00A71A52" w:rsidRPr="002B46B5" w:rsidRDefault="00A71A52">
      <w:pPr>
        <w:rPr>
          <w:rFonts w:ascii="Trebuchet MS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color w:val="000000"/>
          <w:sz w:val="22"/>
          <w:szCs w:val="22"/>
        </w:rPr>
        <w:t xml:space="preserve">  Разрешается заменить фары на фальш-панель, идентичную по форме стандартной фаре, с установленными в них модулями автомобильного головного света фабричн</w:t>
      </w:r>
      <w:r w:rsidRPr="002B46B5">
        <w:rPr>
          <w:rFonts w:ascii="Trebuchet MS" w:hAnsi="Trebuchet MS"/>
          <w:color w:val="000000"/>
          <w:sz w:val="22"/>
          <w:szCs w:val="22"/>
        </w:rPr>
        <w:t>о</w:t>
      </w:r>
      <w:r w:rsidRPr="002B46B5">
        <w:rPr>
          <w:rFonts w:ascii="Trebuchet MS" w:hAnsi="Trebuchet MS"/>
          <w:color w:val="000000"/>
          <w:sz w:val="22"/>
          <w:szCs w:val="22"/>
        </w:rPr>
        <w:t>го изготовления. Сама панель должна быть окрашена либо оклеена пленкой , имит</w:t>
      </w:r>
      <w:r w:rsidRPr="002B46B5">
        <w:rPr>
          <w:rFonts w:ascii="Trebuchet MS" w:hAnsi="Trebuchet MS"/>
          <w:color w:val="000000"/>
          <w:sz w:val="22"/>
          <w:szCs w:val="22"/>
        </w:rPr>
        <w:t>и</w:t>
      </w:r>
      <w:r w:rsidRPr="002B46B5">
        <w:rPr>
          <w:rFonts w:ascii="Trebuchet MS" w:hAnsi="Trebuchet MS"/>
          <w:color w:val="000000"/>
          <w:sz w:val="22"/>
          <w:szCs w:val="22"/>
        </w:rPr>
        <w:t>рующей фару. Такие модифицированные фары должны быть соответствующим обр</w:t>
      </w:r>
      <w:r w:rsidRPr="002B46B5">
        <w:rPr>
          <w:rFonts w:ascii="Trebuchet MS" w:hAnsi="Trebuchet MS"/>
          <w:color w:val="000000"/>
          <w:sz w:val="22"/>
          <w:szCs w:val="22"/>
        </w:rPr>
        <w:t>а</w:t>
      </w:r>
      <w:r w:rsidRPr="002B46B5">
        <w:rPr>
          <w:rFonts w:ascii="Trebuchet MS" w:hAnsi="Trebuchet MS"/>
          <w:color w:val="000000"/>
          <w:sz w:val="22"/>
          <w:szCs w:val="22"/>
        </w:rPr>
        <w:t>зом настроены и обеспечивать освещение дороги в темное время для безопасного движения на любой скорости, т.е. полностью выполнять функцию оригинальной ф</w:t>
      </w:r>
      <w:r w:rsidRPr="002B46B5">
        <w:rPr>
          <w:rFonts w:ascii="Trebuchet MS" w:hAnsi="Trebuchet MS"/>
          <w:color w:val="000000"/>
          <w:sz w:val="22"/>
          <w:szCs w:val="22"/>
        </w:rPr>
        <w:t>а</w:t>
      </w:r>
      <w:r w:rsidRPr="002B46B5">
        <w:rPr>
          <w:rFonts w:ascii="Trebuchet MS" w:hAnsi="Trebuchet MS"/>
          <w:color w:val="000000"/>
          <w:sz w:val="22"/>
          <w:szCs w:val="22"/>
        </w:rPr>
        <w:t>ры и освещать дорогу не менее 30 метров вперед и не менее 12 метров по ширине.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4.3. </w:t>
      </w:r>
      <w:r w:rsidRPr="002B46B5">
        <w:rPr>
          <w:rStyle w:val="20"/>
          <w:rFonts w:ascii="Trebuchet MS" w:hAnsi="Trebuchet MS"/>
          <w:sz w:val="22"/>
          <w:szCs w:val="22"/>
        </w:rPr>
        <w:t>Для класса 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Pro</w:t>
      </w:r>
      <w:r w:rsidRPr="002B46B5">
        <w:rPr>
          <w:rStyle w:val="20"/>
          <w:rFonts w:ascii="Trebuchet MS" w:hAnsi="Trebuchet MS"/>
          <w:sz w:val="22"/>
          <w:szCs w:val="22"/>
        </w:rPr>
        <w:t>» Обязательна, а для класса 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Street</w:t>
      </w:r>
      <w:r w:rsidRPr="002B46B5">
        <w:rPr>
          <w:rStyle w:val="20"/>
          <w:rFonts w:ascii="Trebuchet MS" w:hAnsi="Trebuchet MS"/>
          <w:sz w:val="22"/>
          <w:szCs w:val="22"/>
        </w:rPr>
        <w:t>»</w:t>
      </w:r>
      <w:r w:rsidRPr="002B46B5">
        <w:rPr>
          <w:rStyle w:val="20"/>
          <w:rFonts w:ascii="Trebuchet MS" w:hAnsi="Trebuchet MS"/>
          <w:b/>
          <w:sz w:val="22"/>
          <w:szCs w:val="22"/>
        </w:rPr>
        <w:t xml:space="preserve"> </w:t>
      </w:r>
      <w:r w:rsidRPr="002B46B5">
        <w:rPr>
          <w:rStyle w:val="20"/>
          <w:rFonts w:ascii="Trebuchet MS" w:hAnsi="Trebuchet MS"/>
          <w:sz w:val="22"/>
          <w:szCs w:val="22"/>
        </w:rPr>
        <w:t>рекомендована установка в автомобиль главного выключателя электрооборудования. Этот выключатель должен выключать всё электрооборудование автомобиля, включая цепь зажигания (т.е. гл</w:t>
      </w:r>
      <w:r w:rsidRPr="002B46B5">
        <w:rPr>
          <w:rStyle w:val="20"/>
          <w:rFonts w:ascii="Trebuchet MS" w:hAnsi="Trebuchet MS"/>
          <w:sz w:val="22"/>
          <w:szCs w:val="22"/>
        </w:rPr>
        <w:t>у</w:t>
      </w:r>
      <w:r w:rsidRPr="002B46B5">
        <w:rPr>
          <w:rStyle w:val="20"/>
          <w:rFonts w:ascii="Trebuchet MS" w:hAnsi="Trebuchet MS"/>
          <w:sz w:val="22"/>
          <w:szCs w:val="22"/>
        </w:rPr>
        <w:t>шить двигатель). Он должен иметь два привода: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sz w:val="22"/>
          <w:szCs w:val="22"/>
        </w:rPr>
        <w:t>– внутренний, доступный водителю, нормально сидящему на своем месте и присте</w:t>
      </w:r>
      <w:r w:rsidRPr="002B46B5">
        <w:rPr>
          <w:rStyle w:val="20"/>
          <w:rFonts w:ascii="Trebuchet MS" w:hAnsi="Trebuchet MS"/>
          <w:sz w:val="22"/>
          <w:szCs w:val="22"/>
        </w:rPr>
        <w:t>г</w:t>
      </w:r>
      <w:r w:rsidRPr="002B46B5">
        <w:rPr>
          <w:rStyle w:val="20"/>
          <w:rFonts w:ascii="Trebuchet MS" w:hAnsi="Trebuchet MS"/>
          <w:sz w:val="22"/>
          <w:szCs w:val="22"/>
        </w:rPr>
        <w:t>нутому ремнями безопасности;</w:t>
      </w:r>
    </w:p>
    <w:p w:rsidR="00A71A52" w:rsidRPr="002B46B5" w:rsidRDefault="00A71A52" w:rsidP="005723B0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sz w:val="22"/>
          <w:szCs w:val="22"/>
        </w:rPr>
        <w:t xml:space="preserve">– </w:t>
      </w:r>
      <w:r w:rsidR="005723B0" w:rsidRPr="005723B0">
        <w:rPr>
          <w:rStyle w:val="20"/>
          <w:rFonts w:ascii="Trebuchet MS" w:hAnsi="Trebuchet MS"/>
          <w:sz w:val="22"/>
          <w:szCs w:val="22"/>
        </w:rPr>
        <w:t>Наружный привод выключателя должен быть установлен под лобовым стеклом или на любой внешней</w:t>
      </w:r>
      <w:r w:rsidR="005723B0">
        <w:rPr>
          <w:rStyle w:val="20"/>
          <w:rFonts w:ascii="Trebuchet MS" w:hAnsi="Trebuchet MS"/>
          <w:sz w:val="22"/>
          <w:szCs w:val="22"/>
        </w:rPr>
        <w:t xml:space="preserve"> </w:t>
      </w:r>
      <w:r w:rsidR="005723B0" w:rsidRPr="005723B0">
        <w:rPr>
          <w:rStyle w:val="20"/>
          <w:rFonts w:ascii="Trebuchet MS" w:hAnsi="Trebuchet MS"/>
          <w:sz w:val="22"/>
          <w:szCs w:val="22"/>
        </w:rPr>
        <w:t>кузовной части автомобиля. Для его размещения допускается м</w:t>
      </w:r>
      <w:r w:rsidR="005723B0" w:rsidRPr="005723B0">
        <w:rPr>
          <w:rStyle w:val="20"/>
          <w:rFonts w:ascii="Trebuchet MS" w:hAnsi="Trebuchet MS"/>
          <w:sz w:val="22"/>
          <w:szCs w:val="22"/>
        </w:rPr>
        <w:t>и</w:t>
      </w:r>
      <w:r w:rsidR="005723B0" w:rsidRPr="005723B0">
        <w:rPr>
          <w:rStyle w:val="20"/>
          <w:rFonts w:ascii="Trebuchet MS" w:hAnsi="Trebuchet MS"/>
          <w:sz w:val="22"/>
          <w:szCs w:val="22"/>
        </w:rPr>
        <w:t>нимально необходимая доработка кузова.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Выключатель обозначается</w:t>
      </w:r>
      <w:r w:rsidR="005723B0">
        <w:rPr>
          <w:rStyle w:val="20"/>
          <w:rFonts w:ascii="Trebuchet MS" w:hAnsi="Trebuchet MS"/>
          <w:sz w:val="22"/>
          <w:szCs w:val="22"/>
        </w:rPr>
        <w:t xml:space="preserve"> наклейкой в виде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красной стрелкой в голубом треугольнике с белой окантовкой. Сторона тр</w:t>
      </w:r>
      <w:r w:rsidRPr="002B46B5">
        <w:rPr>
          <w:rStyle w:val="20"/>
          <w:rFonts w:ascii="Trebuchet MS" w:hAnsi="Trebuchet MS"/>
          <w:sz w:val="22"/>
          <w:szCs w:val="22"/>
        </w:rPr>
        <w:t>е</w:t>
      </w:r>
      <w:r w:rsidRPr="002B46B5">
        <w:rPr>
          <w:rStyle w:val="20"/>
          <w:rFonts w:ascii="Trebuchet MS" w:hAnsi="Trebuchet MS"/>
          <w:sz w:val="22"/>
          <w:szCs w:val="22"/>
        </w:rPr>
        <w:t>угольника по ока</w:t>
      </w:r>
      <w:r w:rsidRPr="002B46B5">
        <w:rPr>
          <w:rStyle w:val="20"/>
          <w:rFonts w:ascii="Trebuchet MS" w:hAnsi="Trebuchet MS"/>
          <w:sz w:val="22"/>
          <w:szCs w:val="22"/>
        </w:rPr>
        <w:t>н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товке </w:t>
      </w:r>
      <w:r w:rsidR="005723B0">
        <w:rPr>
          <w:rStyle w:val="20"/>
          <w:rFonts w:ascii="Trebuchet MS" w:hAnsi="Trebuchet MS"/>
          <w:sz w:val="22"/>
          <w:szCs w:val="22"/>
        </w:rPr>
        <w:t xml:space="preserve">— </w:t>
      </w:r>
      <w:r w:rsidRPr="002B46B5">
        <w:rPr>
          <w:rStyle w:val="20"/>
          <w:rFonts w:ascii="Trebuchet MS" w:hAnsi="Trebuchet MS"/>
          <w:sz w:val="22"/>
          <w:szCs w:val="22"/>
        </w:rPr>
        <w:t>не менее 120 мм.</w:t>
      </w:r>
    </w:p>
    <w:p w:rsidR="00910474" w:rsidRPr="005535F2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5535F2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5535F2">
        <w:rPr>
          <w:rStyle w:val="20"/>
          <w:rFonts w:ascii="Trebuchet MS" w:hAnsi="Trebuchet MS"/>
          <w:b/>
          <w:sz w:val="22"/>
          <w:szCs w:val="22"/>
        </w:rPr>
        <w:t>4.4.</w:t>
      </w:r>
      <w:r w:rsidRPr="005535F2">
        <w:rPr>
          <w:rStyle w:val="20"/>
          <w:rFonts w:ascii="Trebuchet MS" w:hAnsi="Trebuchet MS"/>
          <w:sz w:val="22"/>
          <w:szCs w:val="22"/>
        </w:rPr>
        <w:t> Аккумулятор. Клеммы должны быть закрыты сверху диэлектрическим матери</w:t>
      </w:r>
      <w:r w:rsidRPr="005535F2">
        <w:rPr>
          <w:rStyle w:val="20"/>
          <w:rFonts w:ascii="Trebuchet MS" w:hAnsi="Trebuchet MS"/>
          <w:sz w:val="22"/>
          <w:szCs w:val="22"/>
        </w:rPr>
        <w:t>а</w:t>
      </w:r>
      <w:r w:rsidRPr="005535F2">
        <w:rPr>
          <w:rStyle w:val="20"/>
          <w:rFonts w:ascii="Trebuchet MS" w:hAnsi="Trebuchet MS"/>
          <w:sz w:val="22"/>
          <w:szCs w:val="22"/>
        </w:rPr>
        <w:t>лом (пластмасса или резина). При изменении расположения аккумулятора</w:t>
      </w:r>
      <w:r w:rsidR="00B9490F" w:rsidRPr="005535F2">
        <w:rPr>
          <w:rStyle w:val="20"/>
          <w:rFonts w:ascii="Trebuchet MS" w:hAnsi="Trebuchet MS"/>
          <w:sz w:val="22"/>
          <w:szCs w:val="22"/>
        </w:rPr>
        <w:t>, но в л</w:t>
      </w:r>
      <w:r w:rsidR="00B9490F" w:rsidRPr="005535F2">
        <w:rPr>
          <w:rStyle w:val="20"/>
          <w:rFonts w:ascii="Trebuchet MS" w:hAnsi="Trebuchet MS"/>
          <w:sz w:val="22"/>
          <w:szCs w:val="22"/>
        </w:rPr>
        <w:t>ю</w:t>
      </w:r>
      <w:r w:rsidR="00B9490F" w:rsidRPr="005535F2">
        <w:rPr>
          <w:rStyle w:val="20"/>
          <w:rFonts w:ascii="Trebuchet MS" w:hAnsi="Trebuchet MS"/>
          <w:sz w:val="22"/>
          <w:szCs w:val="22"/>
        </w:rPr>
        <w:t xml:space="preserve">бом случае при его расположении в салоне или багажном отделении автомобиля, </w:t>
      </w:r>
      <w:r w:rsidRPr="005535F2">
        <w:rPr>
          <w:rStyle w:val="20"/>
          <w:rFonts w:ascii="Trebuchet MS" w:hAnsi="Trebuchet MS"/>
          <w:sz w:val="22"/>
          <w:szCs w:val="22"/>
        </w:rPr>
        <w:t>его крепление должно отвечать следующим требованиям (Рис. 2):</w:t>
      </w:r>
    </w:p>
    <w:p w:rsidR="00A71A52" w:rsidRPr="005535F2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5535F2">
        <w:rPr>
          <w:rStyle w:val="20"/>
          <w:rFonts w:ascii="Trebuchet MS" w:hAnsi="Trebuchet MS"/>
          <w:sz w:val="22"/>
          <w:szCs w:val="22"/>
        </w:rPr>
        <w:t xml:space="preserve">– аккумулятор должен располагаться на металлическом поддоне с закраинами, </w:t>
      </w:r>
      <w:r w:rsidR="00B9490F" w:rsidRPr="005535F2">
        <w:rPr>
          <w:rStyle w:val="20"/>
          <w:rFonts w:ascii="Trebuchet MS" w:hAnsi="Trebuchet MS"/>
          <w:sz w:val="22"/>
          <w:szCs w:val="22"/>
        </w:rPr>
        <w:t>охватывающими его с боков, закрепленном к кузову не менее чем 4 болтами диаме</w:t>
      </w:r>
      <w:r w:rsidR="00B9490F" w:rsidRPr="005535F2">
        <w:rPr>
          <w:rStyle w:val="20"/>
          <w:rFonts w:ascii="Trebuchet MS" w:hAnsi="Trebuchet MS"/>
          <w:sz w:val="22"/>
          <w:szCs w:val="22"/>
        </w:rPr>
        <w:t>т</w:t>
      </w:r>
      <w:r w:rsidR="00B9490F" w:rsidRPr="005535F2">
        <w:rPr>
          <w:rStyle w:val="20"/>
          <w:rFonts w:ascii="Trebuchet MS" w:hAnsi="Trebuchet MS"/>
          <w:sz w:val="22"/>
          <w:szCs w:val="22"/>
        </w:rPr>
        <w:t>ром 10 мм, либо надежно приваренном к кузову.</w:t>
      </w:r>
    </w:p>
    <w:p w:rsidR="00A71A52" w:rsidRPr="005535F2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5535F2">
        <w:rPr>
          <w:rStyle w:val="20"/>
          <w:rFonts w:ascii="Trebuchet MS" w:hAnsi="Trebuchet MS"/>
          <w:sz w:val="22"/>
          <w:szCs w:val="22"/>
        </w:rPr>
        <w:t xml:space="preserve">– </w:t>
      </w:r>
      <w:r w:rsidR="00B9490F" w:rsidRPr="005535F2">
        <w:rPr>
          <w:rStyle w:val="20"/>
          <w:rFonts w:ascii="Trebuchet MS" w:hAnsi="Trebuchet MS"/>
          <w:sz w:val="22"/>
          <w:szCs w:val="22"/>
        </w:rPr>
        <w:t>Обязательно</w:t>
      </w:r>
      <w:r w:rsidRPr="005535F2">
        <w:rPr>
          <w:rStyle w:val="20"/>
          <w:rFonts w:ascii="Trebuchet MS" w:hAnsi="Trebuchet MS"/>
          <w:sz w:val="22"/>
          <w:szCs w:val="22"/>
        </w:rPr>
        <w:t xml:space="preserve"> крепить аккумулятор минимум двумя стальными лентами</w:t>
      </w:r>
      <w:r w:rsidR="00B9490F" w:rsidRPr="005535F2">
        <w:rPr>
          <w:rStyle w:val="20"/>
          <w:rFonts w:ascii="Trebuchet MS" w:hAnsi="Trebuchet MS"/>
          <w:sz w:val="22"/>
          <w:szCs w:val="22"/>
        </w:rPr>
        <w:t xml:space="preserve"> покрытыми изоляционным материалом, не проводящим электрический ток. Ленты должны </w:t>
      </w:r>
      <w:r w:rsidRPr="005535F2">
        <w:rPr>
          <w:rStyle w:val="20"/>
          <w:rFonts w:ascii="Trebuchet MS" w:hAnsi="Trebuchet MS"/>
          <w:sz w:val="22"/>
          <w:szCs w:val="22"/>
        </w:rPr>
        <w:t>охв</w:t>
      </w:r>
      <w:r w:rsidRPr="005535F2">
        <w:rPr>
          <w:rStyle w:val="20"/>
          <w:rFonts w:ascii="Trebuchet MS" w:hAnsi="Trebuchet MS"/>
          <w:sz w:val="22"/>
          <w:szCs w:val="22"/>
        </w:rPr>
        <w:t>а</w:t>
      </w:r>
      <w:r w:rsidRPr="005535F2">
        <w:rPr>
          <w:rStyle w:val="20"/>
          <w:rFonts w:ascii="Trebuchet MS" w:hAnsi="Trebuchet MS"/>
          <w:sz w:val="22"/>
          <w:szCs w:val="22"/>
        </w:rPr>
        <w:t>тыва</w:t>
      </w:r>
      <w:r w:rsidR="00B9490F" w:rsidRPr="005535F2">
        <w:rPr>
          <w:rStyle w:val="20"/>
          <w:rFonts w:ascii="Trebuchet MS" w:hAnsi="Trebuchet MS"/>
          <w:sz w:val="22"/>
          <w:szCs w:val="22"/>
        </w:rPr>
        <w:t>ть аккумулятор</w:t>
      </w:r>
      <w:r w:rsidRPr="005535F2">
        <w:rPr>
          <w:rStyle w:val="20"/>
          <w:rFonts w:ascii="Trebuchet MS" w:hAnsi="Trebuchet MS"/>
          <w:sz w:val="22"/>
          <w:szCs w:val="22"/>
        </w:rPr>
        <w:t xml:space="preserve"> и </w:t>
      </w:r>
      <w:r w:rsidR="00B9490F" w:rsidRPr="005535F2">
        <w:rPr>
          <w:rStyle w:val="20"/>
          <w:rFonts w:ascii="Trebuchet MS" w:hAnsi="Trebuchet MS"/>
          <w:sz w:val="22"/>
          <w:szCs w:val="22"/>
        </w:rPr>
        <w:t>быть закреплены</w:t>
      </w:r>
      <w:r w:rsidRPr="005535F2">
        <w:rPr>
          <w:rStyle w:val="20"/>
          <w:rFonts w:ascii="Trebuchet MS" w:hAnsi="Trebuchet MS"/>
          <w:sz w:val="22"/>
          <w:szCs w:val="22"/>
        </w:rPr>
        <w:t xml:space="preserve"> на кузове болтами диаметром не менее 10 мм;</w:t>
      </w:r>
    </w:p>
    <w:p w:rsidR="00A71A52" w:rsidRPr="005535F2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5535F2">
        <w:rPr>
          <w:rStyle w:val="20"/>
          <w:rFonts w:ascii="Trebuchet MS" w:hAnsi="Trebuchet MS"/>
          <w:sz w:val="22"/>
          <w:szCs w:val="22"/>
        </w:rPr>
        <w:t xml:space="preserve">– </w:t>
      </w:r>
      <w:r w:rsidR="00B9490F" w:rsidRPr="005535F2">
        <w:rPr>
          <w:rStyle w:val="20"/>
          <w:rFonts w:ascii="Trebuchet MS" w:hAnsi="Trebuchet MS"/>
          <w:sz w:val="22"/>
          <w:szCs w:val="22"/>
        </w:rPr>
        <w:t>В</w:t>
      </w:r>
      <w:r w:rsidRPr="005535F2">
        <w:rPr>
          <w:rStyle w:val="20"/>
          <w:rFonts w:ascii="Trebuchet MS" w:hAnsi="Trebuchet MS"/>
          <w:sz w:val="22"/>
          <w:szCs w:val="22"/>
        </w:rPr>
        <w:t xml:space="preserve"> местах крепления лент кузов должен быть усилен металлическими пластинами площадью не менее 20 кв. см. и толщиной не менее 3 мм;</w:t>
      </w:r>
    </w:p>
    <w:p w:rsidR="00A71A52" w:rsidRPr="005535F2" w:rsidRDefault="00A71A52">
      <w:pPr>
        <w:pStyle w:val="Default"/>
        <w:tabs>
          <w:tab w:val="left" w:pos="9498"/>
        </w:tabs>
        <w:ind w:right="-1" w:firstLine="142"/>
        <w:rPr>
          <w:rFonts w:ascii="Trebuchet MS" w:hAnsi="Trebuchet MS"/>
          <w:sz w:val="22"/>
          <w:szCs w:val="22"/>
        </w:rPr>
      </w:pPr>
      <w:r w:rsidRPr="005535F2">
        <w:rPr>
          <w:rStyle w:val="20"/>
          <w:rFonts w:ascii="Trebuchet MS" w:hAnsi="Trebuchet MS"/>
          <w:sz w:val="22"/>
          <w:szCs w:val="22"/>
        </w:rPr>
        <w:t>– а</w:t>
      </w:r>
      <w:r w:rsidRPr="005535F2">
        <w:rPr>
          <w:rFonts w:ascii="Trebuchet MS" w:hAnsi="Trebuchet MS" w:cs="Times New Roman"/>
          <w:sz w:val="22"/>
          <w:szCs w:val="22"/>
        </w:rPr>
        <w:t>ккумулятор</w:t>
      </w:r>
      <w:r w:rsidR="005723B0" w:rsidRPr="005535F2">
        <w:rPr>
          <w:rFonts w:ascii="Trebuchet MS" w:hAnsi="Trebuchet MS" w:cs="Times New Roman"/>
          <w:sz w:val="22"/>
          <w:szCs w:val="22"/>
        </w:rPr>
        <w:t xml:space="preserve">, имеющий электролит, </w:t>
      </w:r>
      <w:r w:rsidRPr="005535F2">
        <w:rPr>
          <w:rFonts w:ascii="Trebuchet MS" w:hAnsi="Trebuchet MS" w:cs="Times New Roman"/>
          <w:sz w:val="22"/>
          <w:szCs w:val="22"/>
        </w:rPr>
        <w:t>должен быть закрыт кожухом</w:t>
      </w:r>
      <w:r w:rsidR="005723B0" w:rsidRPr="005535F2">
        <w:rPr>
          <w:rFonts w:ascii="Trebuchet MS" w:hAnsi="Trebuchet MS" w:cs="Times New Roman"/>
          <w:sz w:val="22"/>
          <w:szCs w:val="22"/>
        </w:rPr>
        <w:t xml:space="preserve"> из диэлектрич</w:t>
      </w:r>
      <w:r w:rsidR="005723B0" w:rsidRPr="005535F2">
        <w:rPr>
          <w:rFonts w:ascii="Trebuchet MS" w:hAnsi="Trebuchet MS" w:cs="Times New Roman"/>
          <w:sz w:val="22"/>
          <w:szCs w:val="22"/>
        </w:rPr>
        <w:t>е</w:t>
      </w:r>
      <w:r w:rsidR="005723B0" w:rsidRPr="005535F2">
        <w:rPr>
          <w:rFonts w:ascii="Trebuchet MS" w:hAnsi="Trebuchet MS" w:cs="Times New Roman"/>
          <w:sz w:val="22"/>
          <w:szCs w:val="22"/>
        </w:rPr>
        <w:t>ского материала</w:t>
      </w:r>
      <w:r w:rsidRPr="005535F2">
        <w:rPr>
          <w:rFonts w:ascii="Trebuchet MS" w:hAnsi="Trebuchet MS" w:cs="Times New Roman"/>
          <w:sz w:val="22"/>
          <w:szCs w:val="22"/>
        </w:rPr>
        <w:t xml:space="preserve">, предохраняющим от утечек </w:t>
      </w:r>
      <w:r w:rsidRPr="005535F2">
        <w:rPr>
          <w:rFonts w:ascii="Trebuchet MS" w:hAnsi="Trebuchet MS"/>
          <w:sz w:val="22"/>
          <w:szCs w:val="22"/>
        </w:rPr>
        <w:t xml:space="preserve">электролита </w:t>
      </w:r>
      <w:r w:rsidR="005723B0" w:rsidRPr="005535F2">
        <w:rPr>
          <w:rFonts w:ascii="Trebuchet MS" w:hAnsi="Trebuchet MS"/>
          <w:sz w:val="22"/>
          <w:szCs w:val="22"/>
        </w:rPr>
        <w:t>в случае переворота авт</w:t>
      </w:r>
      <w:r w:rsidR="005723B0" w:rsidRPr="005535F2">
        <w:rPr>
          <w:rFonts w:ascii="Trebuchet MS" w:hAnsi="Trebuchet MS"/>
          <w:sz w:val="22"/>
          <w:szCs w:val="22"/>
        </w:rPr>
        <w:t>о</w:t>
      </w:r>
      <w:r w:rsidR="005723B0" w:rsidRPr="005535F2">
        <w:rPr>
          <w:rFonts w:ascii="Trebuchet MS" w:hAnsi="Trebuchet MS"/>
          <w:sz w:val="22"/>
          <w:szCs w:val="22"/>
        </w:rPr>
        <w:t xml:space="preserve">мобиля </w:t>
      </w:r>
      <w:r w:rsidRPr="005535F2">
        <w:rPr>
          <w:rFonts w:ascii="Trebuchet MS" w:hAnsi="Trebuchet MS"/>
          <w:sz w:val="22"/>
          <w:szCs w:val="22"/>
        </w:rPr>
        <w:t>и закрепленным независимо от аккумулятор</w:t>
      </w:r>
      <w:r w:rsidR="005723B0" w:rsidRPr="005535F2">
        <w:rPr>
          <w:rFonts w:ascii="Trebuchet MS" w:hAnsi="Trebuchet MS"/>
          <w:sz w:val="22"/>
          <w:szCs w:val="22"/>
        </w:rPr>
        <w:t>а</w:t>
      </w:r>
      <w:r w:rsidRPr="005535F2">
        <w:rPr>
          <w:rFonts w:ascii="Trebuchet MS" w:hAnsi="Trebuchet MS"/>
          <w:sz w:val="22"/>
          <w:szCs w:val="22"/>
        </w:rPr>
        <w:t xml:space="preserve">. </w:t>
      </w:r>
      <w:r w:rsidR="005723B0" w:rsidRPr="005535F2">
        <w:rPr>
          <w:rFonts w:ascii="Trebuchet MS" w:hAnsi="Trebuchet MS"/>
          <w:sz w:val="22"/>
          <w:szCs w:val="22"/>
        </w:rPr>
        <w:t>В случае, если аккумулятор расположен в салоне и/или не отделен от водителя защитной перегородкой (фай</w:t>
      </w:r>
      <w:r w:rsidR="005723B0" w:rsidRPr="005535F2">
        <w:rPr>
          <w:rFonts w:ascii="Trebuchet MS" w:hAnsi="Trebuchet MS"/>
          <w:sz w:val="22"/>
          <w:szCs w:val="22"/>
        </w:rPr>
        <w:t>р</w:t>
      </w:r>
      <w:r w:rsidR="005723B0" w:rsidRPr="005535F2">
        <w:rPr>
          <w:rFonts w:ascii="Trebuchet MS" w:hAnsi="Trebuchet MS"/>
          <w:sz w:val="22"/>
          <w:szCs w:val="22"/>
        </w:rPr>
        <w:t>волл), то кожух должен быть устойчив к протеканию жидкости и иметь вентиляцию наружу автом</w:t>
      </w:r>
      <w:r w:rsidR="005723B0" w:rsidRPr="005535F2">
        <w:rPr>
          <w:rFonts w:ascii="Trebuchet MS" w:hAnsi="Trebuchet MS"/>
          <w:sz w:val="22"/>
          <w:szCs w:val="22"/>
        </w:rPr>
        <w:t>о</w:t>
      </w:r>
      <w:r w:rsidR="005723B0" w:rsidRPr="005535F2">
        <w:rPr>
          <w:rFonts w:ascii="Trebuchet MS" w:hAnsi="Trebuchet MS"/>
          <w:sz w:val="22"/>
          <w:szCs w:val="22"/>
        </w:rPr>
        <w:t xml:space="preserve">биля. </w:t>
      </w:r>
      <w:r w:rsidR="005723B0" w:rsidRPr="005535F2">
        <w:rPr>
          <w:rFonts w:ascii="Trebuchet MS" w:hAnsi="Trebuchet MS"/>
          <w:sz w:val="22"/>
          <w:szCs w:val="22"/>
        </w:rPr>
        <w:br/>
        <w:t>- Аккумуляторы сухого типа могут использоваться без кожуха.</w:t>
      </w:r>
    </w:p>
    <w:p w:rsidR="00A71A52" w:rsidRPr="002B46B5" w:rsidRDefault="00A71A52">
      <w:pPr>
        <w:pStyle w:val="Default"/>
        <w:tabs>
          <w:tab w:val="left" w:pos="9498"/>
        </w:tabs>
        <w:ind w:right="-1" w:firstLine="142"/>
        <w:rPr>
          <w:rFonts w:ascii="Trebuchet MS" w:hAnsi="Trebuchet MS"/>
          <w:sz w:val="22"/>
          <w:szCs w:val="22"/>
        </w:rPr>
      </w:pPr>
    </w:p>
    <w:p w:rsidR="00A71A52" w:rsidRPr="002B46B5" w:rsidRDefault="00E167AF">
      <w:pPr>
        <w:pStyle w:val="Default"/>
        <w:tabs>
          <w:tab w:val="left" w:pos="9498"/>
        </w:tabs>
        <w:ind w:right="-1" w:firstLine="14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n-US"/>
        </w:rPr>
        <w:drawing>
          <wp:inline distT="0" distB="0" distL="0" distR="0">
            <wp:extent cx="6451600" cy="2768600"/>
            <wp:effectExtent l="0" t="0" r="0" b="0"/>
            <wp:docPr id="2" name="Изображение 2" descr="акк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акку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5" r="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52" w:rsidRPr="002B46B5" w:rsidRDefault="00A71A52">
      <w:pPr>
        <w:pStyle w:val="Default"/>
        <w:tabs>
          <w:tab w:val="left" w:pos="9498"/>
        </w:tabs>
        <w:ind w:right="-1" w:firstLine="142"/>
        <w:rPr>
          <w:rFonts w:ascii="Trebuchet MS" w:hAnsi="Trebuchet MS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4.5.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 Разрешено переносить блок предохранителей в удобное место. Электронные блоки управления ДВС, КПП и т.д. свободные. 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4.6. 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Допускается прокладка внутри автомобиля силовых проводов. Они должны быть надежно закреплены на кузовных панелях. Для их прохождения через перег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о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родки между багажником, салоном и моторным отсеком допускается просверлить в каждой перегородке отверстия. Зазоры в этих отверстиях должны быть уплотнены. Контакт проводов с острыми кромками отверстий не допускается.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4.7.</w:t>
      </w:r>
      <w:r w:rsidRPr="002B46B5">
        <w:rPr>
          <w:rStyle w:val="20"/>
          <w:rFonts w:ascii="Trebuchet MS" w:hAnsi="Trebuchet MS"/>
          <w:sz w:val="22"/>
          <w:szCs w:val="22"/>
        </w:rPr>
        <w:t> Разрешено модернизировать и прокладывать электропроводку на своё усмо</w:t>
      </w:r>
      <w:r w:rsidRPr="002B46B5">
        <w:rPr>
          <w:rStyle w:val="20"/>
          <w:rFonts w:ascii="Trebuchet MS" w:hAnsi="Trebuchet MS"/>
          <w:sz w:val="22"/>
          <w:szCs w:val="22"/>
        </w:rPr>
        <w:t>т</w:t>
      </w:r>
      <w:r w:rsidRPr="002B46B5">
        <w:rPr>
          <w:rStyle w:val="20"/>
          <w:rFonts w:ascii="Trebuchet MS" w:hAnsi="Trebuchet MS"/>
          <w:sz w:val="22"/>
          <w:szCs w:val="22"/>
        </w:rPr>
        <w:t>рение, при условии обеспечения работоспособности световых приборов и щёток стеклоочистителей. Электропроводка и все контакты должны быть заизолированы.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Fonts w:ascii="Trebuchet MS" w:eastAsia="TimesNewRomanPSMT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4.8.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 Отверстия в кузове для прохода пучков проводов должны иметь резиновую окантовку, плотно охватывающую проходящий пучок проводов.</w:t>
      </w:r>
    </w:p>
    <w:p w:rsidR="00A71A52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C755C" w:rsidRPr="002B46B5" w:rsidRDefault="00AC755C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Pr="00910474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8"/>
          <w:szCs w:val="28"/>
        </w:rPr>
      </w:pPr>
      <w:r w:rsidRPr="00910474">
        <w:rPr>
          <w:rStyle w:val="20"/>
          <w:rFonts w:ascii="Trebuchet MS" w:hAnsi="Trebuchet MS"/>
          <w:b/>
          <w:sz w:val="28"/>
          <w:szCs w:val="28"/>
        </w:rPr>
        <w:t>5. Трубопроводы и насосы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5.1.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размещение трубопроводов в салоне, при этом они должны быть металлическими или авиационного типа. Топливопроводы в салоне не должны иметь разъемов, кроме резьбовых разъемов в местах прохождения через панели кузова.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5.2. 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Количество, марка и месторасположение насоса (кроме салона автомобиля) не ограничивается. 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При расположении топливных насосов внутри салона необходимо заключить их в герметичный контейнер, устойчивый к жидкостям и пламени.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Fonts w:ascii="Trebuchet MS" w:eastAsia="TimesNewRomanPSMT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5.3.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 Допускается замена оригинального топливного бака на неоригинальный, им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е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ющий герметичный корпус и герметично закрывающуюся заливную крышку.</w:t>
      </w:r>
      <w:r w:rsidR="00676877">
        <w:rPr>
          <w:rFonts w:ascii="Trebuchet MS" w:eastAsia="TimesNewRomanPSMT" w:hAnsi="Trebuchet MS"/>
          <w:color w:val="000000"/>
          <w:sz w:val="22"/>
          <w:szCs w:val="22"/>
        </w:rPr>
        <w:t xml:space="preserve"> В этом случае бак должен быть надежно закреплен. 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5.4.</w:t>
      </w:r>
      <w:r w:rsidRPr="002B46B5">
        <w:rPr>
          <w:rStyle w:val="20"/>
          <w:rFonts w:ascii="Trebuchet MS" w:hAnsi="Trebuchet MS"/>
          <w:sz w:val="22"/>
          <w:szCs w:val="22"/>
        </w:rPr>
        <w:t> Магистрали для охлаждения масла ДВС могут быть металлическими или ави</w:t>
      </w:r>
      <w:r w:rsidRPr="002B46B5">
        <w:rPr>
          <w:rStyle w:val="20"/>
          <w:rFonts w:ascii="Trebuchet MS" w:hAnsi="Trebuchet MS"/>
          <w:sz w:val="22"/>
          <w:szCs w:val="22"/>
        </w:rPr>
        <w:t>а</w:t>
      </w:r>
      <w:r w:rsidRPr="002B46B5">
        <w:rPr>
          <w:rStyle w:val="20"/>
          <w:rFonts w:ascii="Trebuchet MS" w:hAnsi="Trebuchet MS"/>
          <w:sz w:val="22"/>
          <w:szCs w:val="22"/>
        </w:rPr>
        <w:t>ционного типа (маслостойкий шланг в металлической оплётке). Месторасположение радиатора охлаждения масла ДВС свободное, но он не должен выступать за периметр автомобиля, видимый сверху, в любом случае он должен быть надёжно закреплён к неподвижным элементам кузова и не иметь течей.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Fonts w:ascii="Trebuchet MS" w:eastAsia="TimesNewRomanPSMT" w:hAnsi="Trebuchet MS"/>
          <w:b/>
          <w:color w:val="000000"/>
          <w:sz w:val="22"/>
          <w:szCs w:val="22"/>
        </w:rPr>
      </w:pPr>
    </w:p>
    <w:p w:rsidR="00A71A52" w:rsidRDefault="00A71A52">
      <w:pPr>
        <w:tabs>
          <w:tab w:val="left" w:pos="9498"/>
        </w:tabs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5.5.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 Запрещается прокладка топливных, масляных, тормозных магистралей в неп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о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средственной близости от карданного вала.</w:t>
      </w:r>
    </w:p>
    <w:p w:rsidR="00AC755C" w:rsidRDefault="00AC755C">
      <w:pPr>
        <w:tabs>
          <w:tab w:val="left" w:pos="9498"/>
        </w:tabs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</w:p>
    <w:p w:rsidR="00AC755C" w:rsidRPr="002B46B5" w:rsidRDefault="00AC755C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AC755C">
        <w:rPr>
          <w:rFonts w:ascii="Trebuchet MS" w:eastAsia="TimesNewRomanPSMT" w:hAnsi="Trebuchet MS"/>
          <w:b/>
          <w:color w:val="000000"/>
          <w:sz w:val="22"/>
          <w:szCs w:val="22"/>
        </w:rPr>
        <w:t>5.6.</w:t>
      </w:r>
      <w:r>
        <w:rPr>
          <w:rFonts w:ascii="Trebuchet MS" w:eastAsia="TimesNewRomanPSMT" w:hAnsi="Trebuchet MS"/>
          <w:color w:val="000000"/>
          <w:sz w:val="22"/>
          <w:szCs w:val="22"/>
        </w:rPr>
        <w:t xml:space="preserve"> Допускается прокладка водяных магистралей через салон. В этом случае маг</w:t>
      </w:r>
      <w:r>
        <w:rPr>
          <w:rFonts w:ascii="Trebuchet MS" w:eastAsia="TimesNewRomanPSMT" w:hAnsi="Trebuchet MS"/>
          <w:color w:val="000000"/>
          <w:sz w:val="22"/>
          <w:szCs w:val="22"/>
        </w:rPr>
        <w:t>и</w:t>
      </w:r>
      <w:r>
        <w:rPr>
          <w:rFonts w:ascii="Trebuchet MS" w:eastAsia="TimesNewRomanPSMT" w:hAnsi="Trebuchet MS"/>
          <w:color w:val="000000"/>
          <w:sz w:val="22"/>
          <w:szCs w:val="22"/>
        </w:rPr>
        <w:t>страль не должна иметь каких-либо соединений, кроме резьбовых. Магистрали в м</w:t>
      </w:r>
      <w:r>
        <w:rPr>
          <w:rFonts w:ascii="Trebuchet MS" w:eastAsia="TimesNewRomanPSMT" w:hAnsi="Trebuchet MS"/>
          <w:color w:val="000000"/>
          <w:sz w:val="22"/>
          <w:szCs w:val="22"/>
        </w:rPr>
        <w:t>е</w:t>
      </w:r>
      <w:r>
        <w:rPr>
          <w:rFonts w:ascii="Trebuchet MS" w:eastAsia="TimesNewRomanPSMT" w:hAnsi="Trebuchet MS"/>
          <w:color w:val="000000"/>
          <w:sz w:val="22"/>
          <w:szCs w:val="22"/>
        </w:rPr>
        <w:t>стах прохождения через салон должны быть закрыты термозащитным материалом.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  <w:lang w:val="en-US"/>
        </w:rPr>
      </w:pPr>
    </w:p>
    <w:p w:rsidR="00A71A52" w:rsidRPr="002B46B5" w:rsidRDefault="00A71A52">
      <w:pPr>
        <w:tabs>
          <w:tab w:val="left" w:pos="9498"/>
        </w:tabs>
        <w:ind w:right="-1"/>
        <w:jc w:val="both"/>
        <w:rPr>
          <w:rStyle w:val="20"/>
          <w:rFonts w:ascii="Trebuchet MS" w:hAnsi="Trebuchet MS"/>
          <w:b/>
          <w:sz w:val="22"/>
          <w:szCs w:val="22"/>
          <w:lang w:val="en-US"/>
        </w:rPr>
      </w:pPr>
    </w:p>
    <w:p w:rsidR="00A71A52" w:rsidRPr="00910474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8"/>
          <w:szCs w:val="28"/>
        </w:rPr>
      </w:pPr>
      <w:r w:rsidRPr="00910474">
        <w:rPr>
          <w:rStyle w:val="20"/>
          <w:rFonts w:ascii="Trebuchet MS" w:hAnsi="Trebuchet MS"/>
          <w:b/>
          <w:sz w:val="28"/>
          <w:szCs w:val="28"/>
        </w:rPr>
        <w:t>6. Кузов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pStyle w:val="4"/>
        <w:widowControl/>
        <w:shd w:val="clear" w:color="auto" w:fill="auto"/>
        <w:tabs>
          <w:tab w:val="left" w:pos="735"/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sz w:val="22"/>
          <w:szCs w:val="22"/>
          <w:lang w:val="ru-RU" w:eastAsia="ru-RU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 xml:space="preserve">6.1. </w:t>
      </w:r>
      <w:r w:rsidRPr="002B46B5">
        <w:rPr>
          <w:rStyle w:val="20"/>
          <w:rFonts w:ascii="Trebuchet MS" w:hAnsi="Trebuchet MS"/>
          <w:sz w:val="22"/>
          <w:szCs w:val="22"/>
        </w:rPr>
        <w:t>Для автомобилей класса 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Street</w:t>
      </w:r>
      <w:r w:rsidRPr="002B46B5">
        <w:rPr>
          <w:rStyle w:val="20"/>
          <w:rFonts w:ascii="Trebuchet MS" w:hAnsi="Trebuchet MS"/>
          <w:sz w:val="22"/>
          <w:szCs w:val="22"/>
        </w:rPr>
        <w:t>» рекомендовано наличие каркаса безопасн</w:t>
      </w:r>
      <w:r w:rsidRPr="002B46B5">
        <w:rPr>
          <w:rStyle w:val="20"/>
          <w:rFonts w:ascii="Trebuchet MS" w:hAnsi="Trebuchet MS"/>
          <w:sz w:val="22"/>
          <w:szCs w:val="22"/>
        </w:rPr>
        <w:t>о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сти, </w:t>
      </w:r>
      <w:r w:rsidRPr="002B46B5">
        <w:rPr>
          <w:rStyle w:val="20"/>
          <w:rFonts w:ascii="Trebuchet MS" w:hAnsi="Trebuchet MS"/>
          <w:sz w:val="22"/>
          <w:szCs w:val="22"/>
          <w:lang w:val="ru-RU" w:eastAsia="ru-RU"/>
        </w:rPr>
        <w:t>соответствующего Статьи 253 Приложения </w:t>
      </w:r>
      <w:r w:rsidRPr="002B46B5">
        <w:rPr>
          <w:rStyle w:val="20"/>
          <w:rFonts w:ascii="Trebuchet MS" w:hAnsi="Trebuchet MS"/>
          <w:sz w:val="22"/>
          <w:szCs w:val="22"/>
        </w:rPr>
        <w:t>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J</w:t>
      </w:r>
      <w:r w:rsidRPr="002B46B5">
        <w:rPr>
          <w:rStyle w:val="20"/>
          <w:rFonts w:ascii="Trebuchet MS" w:hAnsi="Trebuchet MS"/>
          <w:sz w:val="22"/>
          <w:szCs w:val="22"/>
        </w:rPr>
        <w:t>»</w:t>
      </w:r>
      <w:r w:rsidRPr="002B46B5">
        <w:rPr>
          <w:rStyle w:val="20"/>
          <w:rFonts w:ascii="Trebuchet MS" w:hAnsi="Trebuchet MS"/>
          <w:sz w:val="22"/>
          <w:szCs w:val="22"/>
          <w:lang w:val="ru-RU" w:eastAsia="ru-RU"/>
        </w:rPr>
        <w:t xml:space="preserve"> МСК FIA. Так же допускаются болтовые каркасы безопасности, сертифицированные производителем для установки в данную модель автомобиля.</w:t>
      </w:r>
    </w:p>
    <w:p w:rsidR="00910474" w:rsidRDefault="00910474">
      <w:pPr>
        <w:pStyle w:val="4"/>
        <w:widowControl/>
        <w:shd w:val="clear" w:color="auto" w:fill="auto"/>
        <w:tabs>
          <w:tab w:val="left" w:pos="735"/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b/>
          <w:sz w:val="22"/>
          <w:szCs w:val="22"/>
          <w:lang w:val="ru-RU" w:eastAsia="ru-RU"/>
        </w:rPr>
      </w:pPr>
    </w:p>
    <w:p w:rsidR="00A71A52" w:rsidRPr="002B46B5" w:rsidRDefault="00A71A52">
      <w:pPr>
        <w:pStyle w:val="4"/>
        <w:widowControl/>
        <w:shd w:val="clear" w:color="auto" w:fill="auto"/>
        <w:tabs>
          <w:tab w:val="left" w:pos="735"/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  <w:lang w:val="ru-RU" w:eastAsia="ru-RU"/>
        </w:rPr>
        <w:t>6.2.</w:t>
      </w:r>
      <w:r w:rsidRPr="002B46B5">
        <w:rPr>
          <w:rStyle w:val="20"/>
          <w:rFonts w:ascii="Trebuchet MS" w:hAnsi="Trebuchet MS"/>
          <w:sz w:val="22"/>
          <w:szCs w:val="22"/>
          <w:lang w:val="ru-RU" w:eastAsia="ru-RU"/>
        </w:rPr>
        <w:t xml:space="preserve"> </w:t>
      </w:r>
      <w:r w:rsidRPr="002B46B5">
        <w:rPr>
          <w:rStyle w:val="20"/>
          <w:rFonts w:ascii="Trebuchet MS" w:hAnsi="Trebuchet MS"/>
          <w:sz w:val="22"/>
          <w:szCs w:val="22"/>
        </w:rPr>
        <w:t>Для всех автомобилей, участвующих в Классе 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Pro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» обязательна установка каркаса безопасности </w:t>
      </w:r>
      <w:r w:rsidRPr="002B46B5">
        <w:rPr>
          <w:rStyle w:val="20"/>
          <w:rFonts w:ascii="Trebuchet MS" w:hAnsi="Trebuchet MS"/>
          <w:sz w:val="22"/>
          <w:szCs w:val="22"/>
          <w:lang w:val="ru-RU" w:eastAsia="ru-RU"/>
        </w:rPr>
        <w:t>соответствующего Статье 253 Приложения </w:t>
      </w:r>
      <w:r w:rsidRPr="002B46B5">
        <w:rPr>
          <w:rStyle w:val="20"/>
          <w:rFonts w:ascii="Trebuchet MS" w:hAnsi="Trebuchet MS"/>
          <w:sz w:val="22"/>
          <w:szCs w:val="22"/>
        </w:rPr>
        <w:t>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J</w:t>
      </w:r>
      <w:r w:rsidRPr="002B46B5">
        <w:rPr>
          <w:rStyle w:val="20"/>
          <w:rFonts w:ascii="Trebuchet MS" w:hAnsi="Trebuchet MS"/>
          <w:sz w:val="22"/>
          <w:szCs w:val="22"/>
        </w:rPr>
        <w:t>»</w:t>
      </w:r>
      <w:r w:rsidRPr="002B46B5">
        <w:rPr>
          <w:rStyle w:val="20"/>
          <w:rFonts w:ascii="Trebuchet MS" w:hAnsi="Trebuchet MS"/>
          <w:sz w:val="22"/>
          <w:szCs w:val="22"/>
          <w:lang w:val="ru-RU" w:eastAsia="ru-RU"/>
        </w:rPr>
        <w:t xml:space="preserve"> МСК FIA</w:t>
      </w:r>
      <w:r w:rsidRPr="002B46B5">
        <w:rPr>
          <w:rStyle w:val="20"/>
          <w:rFonts w:ascii="Trebuchet MS" w:hAnsi="Trebuchet MS"/>
          <w:sz w:val="22"/>
          <w:szCs w:val="22"/>
        </w:rPr>
        <w:t>. Болт</w:t>
      </w:r>
      <w:r w:rsidRPr="002B46B5">
        <w:rPr>
          <w:rStyle w:val="20"/>
          <w:rFonts w:ascii="Trebuchet MS" w:hAnsi="Trebuchet MS"/>
          <w:sz w:val="22"/>
          <w:szCs w:val="22"/>
        </w:rPr>
        <w:t>о</w:t>
      </w:r>
      <w:r w:rsidRPr="002B46B5">
        <w:rPr>
          <w:rStyle w:val="20"/>
          <w:rFonts w:ascii="Trebuchet MS" w:hAnsi="Trebuchet MS"/>
          <w:sz w:val="22"/>
          <w:szCs w:val="22"/>
        </w:rPr>
        <w:t>вые каркасы не допускаются.</w:t>
      </w:r>
    </w:p>
    <w:p w:rsidR="00910474" w:rsidRDefault="00910474">
      <w:pPr>
        <w:pStyle w:val="4"/>
        <w:widowControl/>
        <w:shd w:val="clear" w:color="auto" w:fill="auto"/>
        <w:tabs>
          <w:tab w:val="left" w:pos="735"/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pStyle w:val="4"/>
        <w:widowControl/>
        <w:shd w:val="clear" w:color="auto" w:fill="auto"/>
        <w:tabs>
          <w:tab w:val="left" w:pos="735"/>
          <w:tab w:val="left" w:pos="9498"/>
        </w:tabs>
        <w:spacing w:line="240" w:lineRule="auto"/>
        <w:ind w:right="-1" w:firstLine="142"/>
        <w:rPr>
          <w:rStyle w:val="20"/>
          <w:rFonts w:ascii="Trebuchet MS" w:hAnsi="Trebuchet MS"/>
          <w:b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6.3.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В местах, где возможен контакт частей тела водителя с каркасом безопасн</w:t>
      </w:r>
      <w:r w:rsidRPr="002B46B5">
        <w:rPr>
          <w:rStyle w:val="20"/>
          <w:rFonts w:ascii="Trebuchet MS" w:hAnsi="Trebuchet MS"/>
          <w:sz w:val="22"/>
          <w:szCs w:val="22"/>
        </w:rPr>
        <w:t>о</w:t>
      </w:r>
      <w:r w:rsidRPr="002B46B5">
        <w:rPr>
          <w:rStyle w:val="20"/>
          <w:rFonts w:ascii="Trebuchet MS" w:hAnsi="Trebuchet MS"/>
          <w:sz w:val="22"/>
          <w:szCs w:val="22"/>
        </w:rPr>
        <w:t>сти, рекомендуется применять для защиты невоспламеняющиеся накладки на каркас.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6.4.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установка съемных распорок в точках крепления элементов по</w:t>
      </w:r>
      <w:r w:rsidRPr="002B46B5">
        <w:rPr>
          <w:rStyle w:val="20"/>
          <w:rFonts w:ascii="Trebuchet MS" w:hAnsi="Trebuchet MS"/>
          <w:sz w:val="22"/>
          <w:szCs w:val="22"/>
        </w:rPr>
        <w:t>д</w:t>
      </w:r>
      <w:r w:rsidRPr="002B46B5">
        <w:rPr>
          <w:rStyle w:val="20"/>
          <w:rFonts w:ascii="Trebuchet MS" w:hAnsi="Trebuchet MS"/>
          <w:sz w:val="22"/>
          <w:szCs w:val="22"/>
        </w:rPr>
        <w:t>вески.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6.5.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На автомобилях, не оборудованных вварным каркасом безопасности, должны быть установлены двери, предусмотренные заводом-изготовителем. Использование дверей из композитных материалов запрещено. Также запрещается вносить измен</w:t>
      </w:r>
      <w:r w:rsidRPr="002B46B5">
        <w:rPr>
          <w:rStyle w:val="20"/>
          <w:rFonts w:ascii="Trebuchet MS" w:hAnsi="Trebuchet MS"/>
          <w:sz w:val="22"/>
          <w:szCs w:val="22"/>
        </w:rPr>
        <w:t>е</w:t>
      </w:r>
      <w:r w:rsidRPr="002B46B5">
        <w:rPr>
          <w:rStyle w:val="20"/>
          <w:rFonts w:ascii="Trebuchet MS" w:hAnsi="Trebuchet MS"/>
          <w:sz w:val="22"/>
          <w:szCs w:val="22"/>
        </w:rPr>
        <w:t>ния в заводску</w:t>
      </w:r>
      <w:r w:rsidR="00AC1659" w:rsidRPr="002B46B5">
        <w:rPr>
          <w:rStyle w:val="20"/>
          <w:rFonts w:ascii="Trebuchet MS" w:hAnsi="Trebuchet MS"/>
          <w:sz w:val="22"/>
          <w:szCs w:val="22"/>
        </w:rPr>
        <w:t>ю конструкцию дверей, удалять части их заводской конструкции.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6.6.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 Разрешается заменять материал обивки дверей на металлический материал толщиной не менее 1мм и неметаллический материал толщиной не менее 2 мм, не поддерживающий горение. На автомобилях с типом кузова «седан» и имеющих 4 двери разрешается удаление внутренних обши</w:t>
      </w:r>
      <w:r w:rsidR="00676877">
        <w:rPr>
          <w:rStyle w:val="20"/>
          <w:rFonts w:ascii="Trebuchet MS" w:hAnsi="Trebuchet MS"/>
          <w:sz w:val="22"/>
          <w:szCs w:val="22"/>
        </w:rPr>
        <w:t>вок задних пассажирских дверей либо замена задних дверей на двери из композитных материалов.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6.7.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На автомобилях, оборудованных вварным каркасом безопасности, разрешается использование дверей из композитных материалов.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Fonts w:ascii="Trebuchet MS" w:hAnsi="Trebuchet MS"/>
          <w:color w:val="000000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6.8.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Д</w:t>
      </w:r>
      <w:r w:rsidRPr="002B46B5">
        <w:rPr>
          <w:rFonts w:ascii="Trebuchet MS" w:hAnsi="Trebuchet MS"/>
          <w:color w:val="000000"/>
          <w:sz w:val="22"/>
          <w:szCs w:val="22"/>
        </w:rPr>
        <w:t xml:space="preserve">опускается установка боковых и задних окон, выполненных из поликарбоната (прозрачный пластик, не образующий острых кромок при его разрушении), толщиной не менее 3 мм и </w:t>
      </w:r>
      <w:r w:rsidR="00676877">
        <w:rPr>
          <w:rFonts w:ascii="Trebuchet MS" w:hAnsi="Trebuchet MS"/>
          <w:color w:val="000000"/>
          <w:sz w:val="22"/>
          <w:szCs w:val="22"/>
        </w:rPr>
        <w:t>надежно</w:t>
      </w:r>
      <w:r w:rsidRPr="002B46B5">
        <w:rPr>
          <w:rFonts w:ascii="Trebuchet MS" w:hAnsi="Trebuchet MS"/>
          <w:color w:val="000000"/>
          <w:sz w:val="22"/>
          <w:szCs w:val="22"/>
        </w:rPr>
        <w:t xml:space="preserve"> закрепленных. Рекомендуется их вклеивание или установка с</w:t>
      </w:r>
      <w:r w:rsidRPr="002B46B5">
        <w:rPr>
          <w:rFonts w:ascii="Trebuchet MS" w:hAnsi="Trebuchet MS"/>
          <w:color w:val="000000"/>
          <w:sz w:val="22"/>
          <w:szCs w:val="22"/>
        </w:rPr>
        <w:t>о</w:t>
      </w:r>
      <w:r w:rsidRPr="002B46B5">
        <w:rPr>
          <w:rFonts w:ascii="Trebuchet MS" w:hAnsi="Trebuchet MS"/>
          <w:color w:val="000000"/>
          <w:sz w:val="22"/>
          <w:szCs w:val="22"/>
        </w:rPr>
        <w:t>ответствующих уплотнителей.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676877" w:rsidRDefault="00676877">
      <w:pPr>
        <w:tabs>
          <w:tab w:val="left" w:pos="9498"/>
        </w:tabs>
        <w:ind w:right="-1" w:firstLine="142"/>
        <w:jc w:val="both"/>
        <w:rPr>
          <w:rFonts w:ascii="Trebuchet MS" w:hAnsi="Trebuchet MS"/>
          <w:color w:val="000000"/>
          <w:sz w:val="22"/>
          <w:szCs w:val="22"/>
        </w:rPr>
      </w:pPr>
      <w:r w:rsidRPr="00354A7D">
        <w:rPr>
          <w:rFonts w:ascii="Trebuchet MS" w:hAnsi="Trebuchet MS"/>
          <w:b/>
          <w:color w:val="000000"/>
          <w:sz w:val="22"/>
          <w:szCs w:val="22"/>
        </w:rPr>
        <w:t>6.9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A71A52" w:rsidRPr="002B46B5">
        <w:rPr>
          <w:rFonts w:ascii="Trebuchet MS" w:hAnsi="Trebuchet MS"/>
          <w:color w:val="000000"/>
          <w:sz w:val="22"/>
          <w:szCs w:val="22"/>
        </w:rPr>
        <w:t xml:space="preserve">Для автомобилей, оборудованных каркасом безопасности, разрешается </w:t>
      </w:r>
    </w:p>
    <w:p w:rsidR="00354A7D" w:rsidRPr="002B46B5" w:rsidRDefault="00A71A52" w:rsidP="00354A7D">
      <w:pPr>
        <w:tabs>
          <w:tab w:val="left" w:pos="9498"/>
        </w:tabs>
        <w:ind w:right="-1" w:firstLine="142"/>
        <w:jc w:val="both"/>
        <w:rPr>
          <w:rFonts w:ascii="Trebuchet MS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color w:val="000000"/>
          <w:sz w:val="22"/>
          <w:szCs w:val="22"/>
        </w:rPr>
        <w:t>отсут</w:t>
      </w:r>
      <w:r w:rsidR="00676877">
        <w:rPr>
          <w:rFonts w:ascii="Trebuchet MS" w:hAnsi="Trebuchet MS"/>
          <w:color w:val="000000"/>
          <w:sz w:val="22"/>
          <w:szCs w:val="22"/>
        </w:rPr>
        <w:t xml:space="preserve">ствие </w:t>
      </w:r>
      <w:r w:rsidRPr="002B46B5">
        <w:rPr>
          <w:rFonts w:ascii="Trebuchet MS" w:hAnsi="Trebuchet MS"/>
          <w:color w:val="000000"/>
          <w:sz w:val="22"/>
          <w:szCs w:val="22"/>
        </w:rPr>
        <w:t>око</w:t>
      </w:r>
      <w:r w:rsidR="00676877">
        <w:rPr>
          <w:rFonts w:ascii="Trebuchet MS" w:hAnsi="Trebuchet MS"/>
          <w:color w:val="000000"/>
          <w:sz w:val="22"/>
          <w:szCs w:val="22"/>
        </w:rPr>
        <w:t>н на передних дверях при условии п</w:t>
      </w:r>
      <w:r w:rsidRPr="002B46B5">
        <w:rPr>
          <w:rFonts w:ascii="Trebuchet MS" w:hAnsi="Trebuchet MS"/>
          <w:color w:val="000000"/>
          <w:sz w:val="22"/>
          <w:szCs w:val="22"/>
        </w:rPr>
        <w:t>рименения защитной сети две</w:t>
      </w:r>
      <w:r w:rsidRPr="002B46B5">
        <w:rPr>
          <w:rFonts w:ascii="Trebuchet MS" w:hAnsi="Trebuchet MS"/>
          <w:color w:val="000000"/>
          <w:sz w:val="22"/>
          <w:szCs w:val="22"/>
        </w:rPr>
        <w:t>р</w:t>
      </w:r>
      <w:r w:rsidRPr="002B46B5">
        <w:rPr>
          <w:rFonts w:ascii="Trebuchet MS" w:hAnsi="Trebuchet MS"/>
          <w:color w:val="000000"/>
          <w:sz w:val="22"/>
          <w:szCs w:val="22"/>
        </w:rPr>
        <w:t>ного проема</w:t>
      </w:r>
      <w:r w:rsidR="00676877">
        <w:rPr>
          <w:rFonts w:ascii="Trebuchet MS" w:hAnsi="Trebuchet MS"/>
          <w:color w:val="000000"/>
          <w:sz w:val="22"/>
          <w:szCs w:val="22"/>
        </w:rPr>
        <w:t xml:space="preserve"> водительской двери </w:t>
      </w:r>
      <w:r w:rsidR="00676877" w:rsidRPr="00676877">
        <w:rPr>
          <w:rFonts w:ascii="Trebuchet MS" w:hAnsi="Trebuchet MS"/>
          <w:color w:val="000000"/>
          <w:sz w:val="22"/>
          <w:szCs w:val="22"/>
        </w:rPr>
        <w:t>или системы удержания рук пилота SFI 3.3.</w:t>
      </w:r>
      <w:r w:rsidR="00354A7D">
        <w:rPr>
          <w:rFonts w:ascii="Trebuchet MS" w:hAnsi="Trebuchet MS"/>
          <w:color w:val="000000"/>
          <w:sz w:val="22"/>
          <w:szCs w:val="22"/>
        </w:rPr>
        <w:t xml:space="preserve"> </w:t>
      </w:r>
      <w:r w:rsidR="00354A7D" w:rsidRPr="002B46B5">
        <w:rPr>
          <w:rFonts w:ascii="Trebuchet MS" w:hAnsi="Trebuchet MS"/>
          <w:color w:val="000000"/>
          <w:sz w:val="22"/>
          <w:szCs w:val="22"/>
        </w:rPr>
        <w:t xml:space="preserve">При </w:t>
      </w:r>
      <w:r w:rsidR="00354A7D">
        <w:rPr>
          <w:rFonts w:ascii="Trebuchet MS" w:hAnsi="Trebuchet MS"/>
          <w:color w:val="000000"/>
          <w:sz w:val="22"/>
          <w:szCs w:val="22"/>
        </w:rPr>
        <w:t>этом</w:t>
      </w:r>
      <w:r w:rsidR="00354A7D" w:rsidRPr="002B46B5">
        <w:rPr>
          <w:rFonts w:ascii="Trebuchet MS" w:hAnsi="Trebuchet MS"/>
          <w:color w:val="000000"/>
          <w:sz w:val="22"/>
          <w:szCs w:val="22"/>
        </w:rPr>
        <w:t xml:space="preserve"> обязательно применение Водителем шлема с визором, полностью закрывающим л</w:t>
      </w:r>
      <w:r w:rsidR="00354A7D" w:rsidRPr="002B46B5">
        <w:rPr>
          <w:rFonts w:ascii="Trebuchet MS" w:hAnsi="Trebuchet MS"/>
          <w:color w:val="000000"/>
          <w:sz w:val="22"/>
          <w:szCs w:val="22"/>
        </w:rPr>
        <w:t>и</w:t>
      </w:r>
      <w:r w:rsidR="00354A7D" w:rsidRPr="002B46B5">
        <w:rPr>
          <w:rFonts w:ascii="Trebuchet MS" w:hAnsi="Trebuchet MS"/>
          <w:color w:val="000000"/>
          <w:sz w:val="22"/>
          <w:szCs w:val="22"/>
        </w:rPr>
        <w:t>цо.</w:t>
      </w:r>
    </w:p>
    <w:p w:rsidR="00676877" w:rsidRPr="00154B1A" w:rsidRDefault="00354A7D" w:rsidP="00154B1A">
      <w:pPr>
        <w:rPr>
          <w:rFonts w:ascii="Trebuchet MS" w:hAnsi="Trebuchet MS"/>
          <w:sz w:val="22"/>
          <w:szCs w:val="22"/>
        </w:rPr>
      </w:pPr>
      <w:r w:rsidRPr="00354A7D">
        <w:rPr>
          <w:rFonts w:ascii="Trebuchet MS" w:hAnsi="Trebuchet MS"/>
          <w:sz w:val="22"/>
          <w:szCs w:val="22"/>
        </w:rPr>
        <w:t>Сеть при виде сбоку должна простираться от центра рулевого колеса до спинки сид</w:t>
      </w:r>
      <w:r w:rsidRPr="00354A7D">
        <w:rPr>
          <w:rFonts w:ascii="Trebuchet MS" w:hAnsi="Trebuchet MS"/>
          <w:sz w:val="22"/>
          <w:szCs w:val="22"/>
        </w:rPr>
        <w:t>е</w:t>
      </w:r>
      <w:r w:rsidRPr="00354A7D">
        <w:rPr>
          <w:rFonts w:ascii="Trebuchet MS" w:hAnsi="Trebuchet MS"/>
          <w:sz w:val="22"/>
          <w:szCs w:val="22"/>
        </w:rPr>
        <w:t>нья. Сеть должна быть изготовлена из плетеных полос шириной минимум 19 мм (3/4 дюйма). Минимальный размер отверстий сетки должен быть 25х25 мм, а максимал</w:t>
      </w:r>
      <w:r w:rsidRPr="00354A7D">
        <w:rPr>
          <w:rFonts w:ascii="Trebuchet MS" w:hAnsi="Trebuchet MS"/>
          <w:sz w:val="22"/>
          <w:szCs w:val="22"/>
        </w:rPr>
        <w:t>ь</w:t>
      </w:r>
      <w:r w:rsidRPr="00354A7D">
        <w:rPr>
          <w:rFonts w:ascii="Trebuchet MS" w:hAnsi="Trebuchet MS"/>
          <w:sz w:val="22"/>
          <w:szCs w:val="22"/>
        </w:rPr>
        <w:t>ный – 60х60 мм. Плет</w:t>
      </w:r>
      <w:r w:rsidRPr="00354A7D">
        <w:rPr>
          <w:rFonts w:ascii="Trebuchet MS" w:hAnsi="Trebuchet MS"/>
          <w:sz w:val="22"/>
          <w:szCs w:val="22"/>
        </w:rPr>
        <w:t>е</w:t>
      </w:r>
      <w:r w:rsidRPr="00354A7D">
        <w:rPr>
          <w:rFonts w:ascii="Trebuchet MS" w:hAnsi="Trebuchet MS"/>
          <w:sz w:val="22"/>
          <w:szCs w:val="22"/>
        </w:rPr>
        <w:t>ные полосы должны быть из материала не поддерживающими горение, сшитыми друг с др</w:t>
      </w:r>
      <w:r w:rsidRPr="00354A7D">
        <w:rPr>
          <w:rFonts w:ascii="Trebuchet MS" w:hAnsi="Trebuchet MS"/>
          <w:sz w:val="22"/>
          <w:szCs w:val="22"/>
        </w:rPr>
        <w:t>у</w:t>
      </w:r>
      <w:r w:rsidRPr="00354A7D">
        <w:rPr>
          <w:rFonts w:ascii="Trebuchet MS" w:hAnsi="Trebuchet MS"/>
          <w:sz w:val="22"/>
          <w:szCs w:val="22"/>
        </w:rPr>
        <w:t>гом в каждой точке пересечения. Сеть не должна иметь временный характер, она должна крепиться к каркасу безопасности над боковым о</w:t>
      </w:r>
      <w:r w:rsidRPr="00354A7D">
        <w:rPr>
          <w:rFonts w:ascii="Trebuchet MS" w:hAnsi="Trebuchet MS"/>
          <w:sz w:val="22"/>
          <w:szCs w:val="22"/>
        </w:rPr>
        <w:t>к</w:t>
      </w:r>
      <w:r w:rsidRPr="00354A7D">
        <w:rPr>
          <w:rFonts w:ascii="Trebuchet MS" w:hAnsi="Trebuchet MS"/>
          <w:sz w:val="22"/>
          <w:szCs w:val="22"/>
        </w:rPr>
        <w:t>ном пилота и сниматься посредством быс</w:t>
      </w:r>
      <w:r w:rsidRPr="00354A7D">
        <w:rPr>
          <w:rFonts w:ascii="Trebuchet MS" w:hAnsi="Trebuchet MS"/>
          <w:sz w:val="22"/>
          <w:szCs w:val="22"/>
        </w:rPr>
        <w:t>т</w:t>
      </w:r>
      <w:r w:rsidRPr="00354A7D">
        <w:rPr>
          <w:rFonts w:ascii="Trebuchet MS" w:hAnsi="Trebuchet MS"/>
          <w:sz w:val="22"/>
          <w:szCs w:val="22"/>
        </w:rPr>
        <w:t>роразъемного соединения даже в случае опрокидывания автомобиля. Должна быть пред</w:t>
      </w:r>
      <w:r w:rsidRPr="00354A7D">
        <w:rPr>
          <w:rFonts w:ascii="Trebuchet MS" w:hAnsi="Trebuchet MS"/>
          <w:sz w:val="22"/>
          <w:szCs w:val="22"/>
        </w:rPr>
        <w:t>у</w:t>
      </w:r>
      <w:r w:rsidRPr="00354A7D">
        <w:rPr>
          <w:rFonts w:ascii="Trebuchet MS" w:hAnsi="Trebuchet MS"/>
          <w:sz w:val="22"/>
          <w:szCs w:val="22"/>
        </w:rPr>
        <w:t>смотрена возможность отсоединения сетки одной рукой. Застежки должны иметь маркировку яркого цвета (оранжевый, желтый, красный). Допускается установка разъемного соединения c нажимной кно</w:t>
      </w:r>
      <w:r w:rsidRPr="00354A7D">
        <w:rPr>
          <w:rFonts w:ascii="Trebuchet MS" w:hAnsi="Trebuchet MS"/>
          <w:sz w:val="22"/>
          <w:szCs w:val="22"/>
        </w:rPr>
        <w:t>п</w:t>
      </w:r>
      <w:r w:rsidRPr="00354A7D">
        <w:rPr>
          <w:rFonts w:ascii="Trebuchet MS" w:hAnsi="Trebuchet MS"/>
          <w:sz w:val="22"/>
          <w:szCs w:val="22"/>
        </w:rPr>
        <w:t>кой, при условии соответствия требованиям.</w:t>
      </w:r>
    </w:p>
    <w:p w:rsidR="00676877" w:rsidRDefault="00676877" w:rsidP="00676877">
      <w:pPr>
        <w:tabs>
          <w:tab w:val="left" w:pos="9498"/>
        </w:tabs>
        <w:ind w:right="-1"/>
        <w:rPr>
          <w:rFonts w:ascii="Trebuchet MS" w:hAnsi="Trebuchet MS"/>
          <w:color w:val="000000"/>
          <w:sz w:val="22"/>
          <w:szCs w:val="22"/>
        </w:rPr>
      </w:pPr>
    </w:p>
    <w:p w:rsidR="00A71A52" w:rsidRDefault="00A71A52">
      <w:pPr>
        <w:tabs>
          <w:tab w:val="left" w:pos="9498"/>
        </w:tabs>
        <w:ind w:right="-1" w:firstLine="142"/>
        <w:jc w:val="both"/>
        <w:rPr>
          <w:rFonts w:ascii="Trebuchet MS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color w:val="000000"/>
          <w:sz w:val="22"/>
          <w:szCs w:val="22"/>
        </w:rPr>
        <w:t>6.10. </w:t>
      </w:r>
      <w:r w:rsidRPr="002B46B5">
        <w:rPr>
          <w:rFonts w:ascii="Trebuchet MS" w:hAnsi="Trebuchet MS"/>
          <w:color w:val="000000"/>
          <w:sz w:val="22"/>
          <w:szCs w:val="22"/>
        </w:rPr>
        <w:t>Обязательно применение только оригинального (предусмотренного заводом-изготовителем) лобового стекла, либо омологированного для автоспорта.</w:t>
      </w:r>
    </w:p>
    <w:p w:rsidR="00154B1A" w:rsidRPr="002B46B5" w:rsidRDefault="00154B1A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6.11.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На лобовом стекле не допускаются сквозные трещины и сколы на внутренней поверхности. При их возникновении</w:t>
      </w:r>
      <w:r w:rsidR="00154B1A">
        <w:rPr>
          <w:rStyle w:val="20"/>
          <w:rFonts w:ascii="Trebuchet MS" w:hAnsi="Trebuchet MS"/>
          <w:sz w:val="22"/>
          <w:szCs w:val="22"/>
        </w:rPr>
        <w:t xml:space="preserve"> в ходе соревнования</w:t>
      </w:r>
      <w:r w:rsidRPr="002B46B5">
        <w:rPr>
          <w:rStyle w:val="20"/>
          <w:rFonts w:ascii="Trebuchet MS" w:hAnsi="Trebuchet MS"/>
          <w:sz w:val="22"/>
          <w:szCs w:val="22"/>
        </w:rPr>
        <w:t>, водители должны испол</w:t>
      </w:r>
      <w:r w:rsidRPr="002B46B5">
        <w:rPr>
          <w:rStyle w:val="20"/>
          <w:rFonts w:ascii="Trebuchet MS" w:hAnsi="Trebuchet MS"/>
          <w:sz w:val="22"/>
          <w:szCs w:val="22"/>
        </w:rPr>
        <w:t>ь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зовать шлемы закрытого типа </w:t>
      </w:r>
      <w:r w:rsidR="00154B1A">
        <w:rPr>
          <w:rStyle w:val="20"/>
          <w:rFonts w:ascii="Trebuchet MS" w:hAnsi="Trebuchet MS"/>
          <w:sz w:val="22"/>
          <w:szCs w:val="22"/>
        </w:rPr>
        <w:t>с закрытым визором</w:t>
      </w:r>
      <w:r w:rsidRPr="002B46B5">
        <w:rPr>
          <w:rStyle w:val="20"/>
          <w:rFonts w:ascii="Trebuchet MS" w:hAnsi="Trebuchet MS"/>
          <w:sz w:val="22"/>
          <w:szCs w:val="22"/>
        </w:rPr>
        <w:t>, а само повреждение стекла должно быть ус</w:t>
      </w:r>
      <w:r w:rsidRPr="002B46B5">
        <w:rPr>
          <w:rStyle w:val="20"/>
          <w:rFonts w:ascii="Trebuchet MS" w:hAnsi="Trebuchet MS"/>
          <w:sz w:val="22"/>
          <w:szCs w:val="22"/>
        </w:rPr>
        <w:t>и</w:t>
      </w:r>
      <w:r w:rsidRPr="002B46B5">
        <w:rPr>
          <w:rStyle w:val="20"/>
          <w:rFonts w:ascii="Trebuchet MS" w:hAnsi="Trebuchet MS"/>
          <w:sz w:val="22"/>
          <w:szCs w:val="22"/>
        </w:rPr>
        <w:t>лено клейкой лентой.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6.12.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Автомобиль должен быть оборудован эффективно действующим очистителем лобового стекла, который должен обеспечивать обзор со стороны водителя.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6.13. </w:t>
      </w:r>
      <w:r w:rsidR="00154B1A" w:rsidRPr="00154B1A">
        <w:rPr>
          <w:rStyle w:val="20"/>
          <w:rFonts w:ascii="Trebuchet MS" w:hAnsi="Trebuchet MS"/>
          <w:sz w:val="22"/>
          <w:szCs w:val="22"/>
        </w:rPr>
        <w:t>Стандартные о</w:t>
      </w:r>
      <w:r w:rsidRPr="00154B1A">
        <w:rPr>
          <w:rStyle w:val="20"/>
          <w:rFonts w:ascii="Trebuchet MS" w:hAnsi="Trebuchet MS"/>
          <w:sz w:val="22"/>
          <w:szCs w:val="22"/>
        </w:rPr>
        <w:t>кна</w:t>
      </w:r>
      <w:r w:rsidRPr="002B46B5">
        <w:rPr>
          <w:rStyle w:val="20"/>
          <w:rFonts w:ascii="Trebuchet MS" w:hAnsi="Trebuchet MS"/>
          <w:sz w:val="22"/>
          <w:szCs w:val="22"/>
        </w:rPr>
        <w:t>, кроме лобового, должны быть оклеены изнутри предохр</w:t>
      </w:r>
      <w:r w:rsidRPr="002B46B5">
        <w:rPr>
          <w:rStyle w:val="20"/>
          <w:rFonts w:ascii="Trebuchet MS" w:hAnsi="Trebuchet MS"/>
          <w:sz w:val="22"/>
          <w:szCs w:val="22"/>
        </w:rPr>
        <w:t>а</w:t>
      </w:r>
      <w:r w:rsidRPr="002B46B5">
        <w:rPr>
          <w:rStyle w:val="20"/>
          <w:rFonts w:ascii="Trebuchet MS" w:hAnsi="Trebuchet MS"/>
          <w:sz w:val="22"/>
          <w:szCs w:val="22"/>
        </w:rPr>
        <w:t>нительной прозрачной пленкой для защиты от разрушения и образования оско</w:t>
      </w:r>
      <w:r w:rsidRPr="002B46B5">
        <w:rPr>
          <w:rStyle w:val="20"/>
          <w:rFonts w:ascii="Trebuchet MS" w:hAnsi="Trebuchet MS"/>
          <w:sz w:val="22"/>
          <w:szCs w:val="22"/>
        </w:rPr>
        <w:t>л</w:t>
      </w:r>
      <w:r w:rsidRPr="002B46B5">
        <w:rPr>
          <w:rStyle w:val="20"/>
          <w:rFonts w:ascii="Trebuchet MS" w:hAnsi="Trebuchet MS"/>
          <w:sz w:val="22"/>
          <w:szCs w:val="22"/>
        </w:rPr>
        <w:t>ков в случае ав</w:t>
      </w:r>
      <w:r w:rsidRPr="002B46B5">
        <w:rPr>
          <w:rStyle w:val="20"/>
          <w:rFonts w:ascii="Trebuchet MS" w:hAnsi="Trebuchet MS"/>
          <w:sz w:val="22"/>
          <w:szCs w:val="22"/>
        </w:rPr>
        <w:t>а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рии. Поликарбонат, установленный вместо штатных стёкол, может быть оклеен предохранительной </w:t>
      </w:r>
      <w:r w:rsidR="00154B1A">
        <w:rPr>
          <w:rStyle w:val="20"/>
          <w:rFonts w:ascii="Trebuchet MS" w:hAnsi="Trebuchet MS"/>
          <w:sz w:val="22"/>
          <w:szCs w:val="22"/>
        </w:rPr>
        <w:t>плёнкой по желанию.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154B1A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910474">
        <w:rPr>
          <w:rStyle w:val="20"/>
          <w:rFonts w:ascii="Trebuchet MS" w:hAnsi="Trebuchet MS"/>
          <w:b/>
          <w:sz w:val="22"/>
          <w:szCs w:val="22"/>
        </w:rPr>
        <w:t xml:space="preserve">6.14. 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Разрешается оклейка окон </w:t>
      </w:r>
      <w:r w:rsidR="00154B1A">
        <w:rPr>
          <w:rStyle w:val="20"/>
          <w:rFonts w:ascii="Trebuchet MS" w:hAnsi="Trebuchet MS"/>
          <w:sz w:val="22"/>
          <w:szCs w:val="22"/>
        </w:rPr>
        <w:t>прозрачной и тонированной пленкой, при условии, что ее светопропускаемость позволяет с расстояния 5 метров видеть водителя и с</w:t>
      </w:r>
      <w:r w:rsidR="00154B1A">
        <w:rPr>
          <w:rStyle w:val="20"/>
          <w:rFonts w:ascii="Trebuchet MS" w:hAnsi="Trebuchet MS"/>
          <w:sz w:val="22"/>
          <w:szCs w:val="22"/>
        </w:rPr>
        <w:t>а</w:t>
      </w:r>
      <w:r w:rsidR="00154B1A">
        <w:rPr>
          <w:rStyle w:val="20"/>
          <w:rFonts w:ascii="Trebuchet MS" w:hAnsi="Trebuchet MS"/>
          <w:sz w:val="22"/>
          <w:szCs w:val="22"/>
        </w:rPr>
        <w:t>лом автомобиля.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  <w:lang w:val="en-US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6.15.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удалять переднее пассажирское сидение, задние сидения (п</w:t>
      </w:r>
      <w:r w:rsidRPr="002B46B5">
        <w:rPr>
          <w:rStyle w:val="20"/>
          <w:rFonts w:ascii="Trebuchet MS" w:hAnsi="Trebuchet MS"/>
          <w:sz w:val="22"/>
          <w:szCs w:val="22"/>
        </w:rPr>
        <w:t>о</w:t>
      </w:r>
      <w:r w:rsidRPr="002B46B5">
        <w:rPr>
          <w:rStyle w:val="20"/>
          <w:rFonts w:ascii="Trebuchet MS" w:hAnsi="Trebuchet MS"/>
          <w:sz w:val="22"/>
          <w:szCs w:val="22"/>
        </w:rPr>
        <w:t>душки и спинки) с элементами крепления, обивку потолка вместе с креплениями, центральную консоль с элементами ее крепления, кожух рулевой колонки, ориг</w:t>
      </w:r>
      <w:r w:rsidRPr="002B46B5">
        <w:rPr>
          <w:rStyle w:val="20"/>
          <w:rFonts w:ascii="Trebuchet MS" w:hAnsi="Trebuchet MS"/>
          <w:sz w:val="22"/>
          <w:szCs w:val="22"/>
        </w:rPr>
        <w:t>и</w:t>
      </w:r>
      <w:r w:rsidRPr="002B46B5">
        <w:rPr>
          <w:rStyle w:val="20"/>
          <w:rFonts w:ascii="Trebuchet MS" w:hAnsi="Trebuchet MS"/>
          <w:sz w:val="22"/>
          <w:szCs w:val="22"/>
        </w:rPr>
        <w:t>нальные подлокотники, ковры и термо-шумоизоляцию салона. Разрешается удалять оби</w:t>
      </w:r>
      <w:r w:rsidRPr="002B46B5">
        <w:rPr>
          <w:rStyle w:val="20"/>
          <w:rFonts w:ascii="Trebuchet MS" w:hAnsi="Trebuchet MS"/>
          <w:sz w:val="22"/>
          <w:szCs w:val="22"/>
        </w:rPr>
        <w:t>в</w:t>
      </w:r>
      <w:r w:rsidRPr="002B46B5">
        <w:rPr>
          <w:rStyle w:val="20"/>
          <w:rFonts w:ascii="Trebuchet MS" w:hAnsi="Trebuchet MS"/>
          <w:sz w:val="22"/>
          <w:szCs w:val="22"/>
        </w:rPr>
        <w:t>ку багажника.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Fonts w:ascii="Trebuchet MS" w:hAnsi="Trebuchet MS"/>
          <w:b/>
          <w:color w:val="000000"/>
          <w:sz w:val="22"/>
          <w:szCs w:val="22"/>
        </w:rPr>
        <w:t>6.</w:t>
      </w:r>
      <w:r w:rsidRPr="002B46B5">
        <w:rPr>
          <w:rFonts w:ascii="Trebuchet MS" w:hAnsi="Trebuchet MS"/>
          <w:b/>
          <w:color w:val="000000"/>
          <w:sz w:val="22"/>
          <w:szCs w:val="22"/>
          <w:lang w:val="en-US"/>
        </w:rPr>
        <w:t>16</w:t>
      </w:r>
      <w:r w:rsidRPr="002B46B5">
        <w:rPr>
          <w:rFonts w:ascii="Trebuchet MS" w:hAnsi="Trebuchet MS"/>
          <w:b/>
          <w:color w:val="000000"/>
          <w:sz w:val="22"/>
          <w:szCs w:val="22"/>
        </w:rPr>
        <w:t>.</w:t>
      </w:r>
      <w:r w:rsidRPr="002B46B5">
        <w:rPr>
          <w:rFonts w:ascii="Trebuchet MS" w:hAnsi="Trebuchet MS"/>
          <w:color w:val="000000"/>
          <w:sz w:val="22"/>
          <w:szCs w:val="22"/>
        </w:rPr>
        <w:t xml:space="preserve"> На автомобилях, оборудованных каркасом безопасности, </w:t>
      </w:r>
      <w:r w:rsidRPr="002B46B5">
        <w:rPr>
          <w:rStyle w:val="20"/>
          <w:rFonts w:ascii="Trebuchet MS" w:hAnsi="Trebuchet MS"/>
          <w:sz w:val="22"/>
          <w:szCs w:val="22"/>
          <w:lang w:val="ru-RU" w:eastAsia="ru-RU"/>
        </w:rPr>
        <w:t>соответствующем Статье 253 Приложения </w:t>
      </w:r>
      <w:r w:rsidRPr="002B46B5">
        <w:rPr>
          <w:rStyle w:val="20"/>
          <w:rFonts w:ascii="Trebuchet MS" w:hAnsi="Trebuchet MS"/>
          <w:sz w:val="22"/>
          <w:szCs w:val="22"/>
        </w:rPr>
        <w:t>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J</w:t>
      </w:r>
      <w:r w:rsidRPr="002B46B5">
        <w:rPr>
          <w:rStyle w:val="20"/>
          <w:rFonts w:ascii="Trebuchet MS" w:hAnsi="Trebuchet MS"/>
          <w:sz w:val="22"/>
          <w:szCs w:val="22"/>
        </w:rPr>
        <w:t>»</w:t>
      </w:r>
      <w:r w:rsidRPr="002B46B5">
        <w:rPr>
          <w:rStyle w:val="20"/>
          <w:rFonts w:ascii="Trebuchet MS" w:hAnsi="Trebuchet MS"/>
          <w:sz w:val="22"/>
          <w:szCs w:val="22"/>
          <w:lang w:val="ru-RU" w:eastAsia="ru-RU"/>
        </w:rPr>
        <w:t xml:space="preserve">, </w:t>
      </w:r>
      <w:r w:rsidRPr="002B46B5">
        <w:rPr>
          <w:rFonts w:ascii="Trebuchet MS" w:hAnsi="Trebuchet MS"/>
          <w:color w:val="000000"/>
          <w:sz w:val="22"/>
          <w:szCs w:val="22"/>
        </w:rPr>
        <w:t>разрешается удалять центральную консоль («торпеду») с элементами её крепления, а также кожух рулевой колонки.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  <w:lang w:val="en-US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6.1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7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 В классе 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 xml:space="preserve">Street водительское сидение </w:t>
      </w:r>
      <w:r w:rsidRPr="002B46B5">
        <w:rPr>
          <w:rStyle w:val="20"/>
          <w:rFonts w:ascii="Trebuchet MS" w:hAnsi="Trebuchet MS"/>
          <w:sz w:val="22"/>
          <w:szCs w:val="22"/>
        </w:rPr>
        <w:t>рекомендуется заменить на спортивное сидение с развитой боковой поддержкой или на сидение спортивного типа (не име</w:t>
      </w:r>
      <w:r w:rsidRPr="002B46B5">
        <w:rPr>
          <w:rStyle w:val="20"/>
          <w:rFonts w:ascii="Trebuchet MS" w:hAnsi="Trebuchet MS"/>
          <w:sz w:val="22"/>
          <w:szCs w:val="22"/>
        </w:rPr>
        <w:t>ю</w:t>
      </w:r>
      <w:r w:rsidRPr="002B46B5">
        <w:rPr>
          <w:rStyle w:val="20"/>
          <w:rFonts w:ascii="Trebuchet MS" w:hAnsi="Trebuchet MS"/>
          <w:sz w:val="22"/>
          <w:szCs w:val="22"/>
        </w:rPr>
        <w:t>щее функции регулировки положения спинки, с развитой боковой поддержкой).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6.1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8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В автомобилях, оборудованных каркасом безопасности обязательна замена сидения пилота на сидение спортивного типа</w:t>
      </w:r>
      <w:r w:rsidR="00154B1A">
        <w:rPr>
          <w:rStyle w:val="20"/>
          <w:rFonts w:ascii="Trebuchet MS" w:hAnsi="Trebuchet MS"/>
          <w:sz w:val="22"/>
          <w:szCs w:val="22"/>
        </w:rPr>
        <w:t xml:space="preserve"> без регулировки спинки</w:t>
      </w:r>
      <w:r w:rsidRPr="002B46B5">
        <w:rPr>
          <w:rStyle w:val="20"/>
          <w:rFonts w:ascii="Trebuchet MS" w:hAnsi="Trebuchet MS"/>
          <w:sz w:val="22"/>
          <w:szCs w:val="22"/>
        </w:rPr>
        <w:t>. Сидение не должно иметь повреждений несущей конструкции и мест резьбовых соединений.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6.1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9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При установке сидений спортивного типа их крепления должны соответств</w:t>
      </w:r>
      <w:r w:rsidRPr="002B46B5">
        <w:rPr>
          <w:rStyle w:val="20"/>
          <w:rFonts w:ascii="Trebuchet MS" w:hAnsi="Trebuchet MS"/>
          <w:sz w:val="22"/>
          <w:szCs w:val="22"/>
        </w:rPr>
        <w:t>о</w:t>
      </w:r>
      <w:r w:rsidRPr="002B46B5">
        <w:rPr>
          <w:rStyle w:val="20"/>
          <w:rFonts w:ascii="Trebuchet MS" w:hAnsi="Trebuchet MS"/>
          <w:sz w:val="22"/>
          <w:szCs w:val="22"/>
        </w:rPr>
        <w:t>вать ст. 253 п. 16 приложения 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J</w:t>
      </w:r>
      <w:r w:rsidRPr="002B46B5">
        <w:rPr>
          <w:rStyle w:val="20"/>
          <w:rFonts w:ascii="Trebuchet MS" w:hAnsi="Trebuchet MS"/>
          <w:sz w:val="22"/>
          <w:szCs w:val="22"/>
        </w:rPr>
        <w:t>» МСК FIA или должны быть использованы салазки заводского производства, предназначенные для крепления данного сидения в данную модель автомобиля и не подвергшиеся каким-либо доработкам.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6.20.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Автомобиль Участника должен быть оборудован ремнями безопасности. При использовании штатных передних сидений, допускается применение стандартных ремней безопасности либо ремней, имеющих сертификацию ЕС (знак «Е» с цифрой в круге), так называемых «клубных ремней».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21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При установке сидения спортивного типа, допускается применение только многоточечных (4-5</w:t>
      </w:r>
      <w:r w:rsidR="00154B1A">
        <w:rPr>
          <w:rStyle w:val="20"/>
          <w:rFonts w:ascii="Trebuchet MS" w:hAnsi="Trebuchet MS"/>
          <w:sz w:val="22"/>
          <w:szCs w:val="22"/>
        </w:rPr>
        <w:t>-6</w:t>
      </w:r>
      <w:r w:rsidRPr="002B46B5">
        <w:rPr>
          <w:rStyle w:val="20"/>
          <w:rFonts w:ascii="Trebuchet MS" w:hAnsi="Trebuchet MS"/>
          <w:sz w:val="22"/>
          <w:szCs w:val="22"/>
        </w:rPr>
        <w:t>) ремней, имеющих сертификацию ЕС (знак «Е» с цифрой в кр</w:t>
      </w:r>
      <w:r w:rsidRPr="002B46B5">
        <w:rPr>
          <w:rStyle w:val="20"/>
          <w:rFonts w:ascii="Trebuchet MS" w:hAnsi="Trebuchet MS"/>
          <w:sz w:val="22"/>
          <w:szCs w:val="22"/>
        </w:rPr>
        <w:t>у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ге), так называемых «клубных ремней», или ремней, соответствующих стандартам 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FIA</w:t>
      </w:r>
      <w:r w:rsidRPr="002B46B5">
        <w:rPr>
          <w:rStyle w:val="20"/>
          <w:rFonts w:ascii="Trebuchet MS" w:hAnsi="Trebuchet MS"/>
          <w:sz w:val="22"/>
          <w:szCs w:val="22"/>
        </w:rPr>
        <w:t>. Допускаются ремни с просроченной омологацией.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6.2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2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Ремни не должны иметь надрывов или потертостей материала строп, дефо</w:t>
      </w:r>
      <w:r w:rsidRPr="002B46B5">
        <w:rPr>
          <w:rStyle w:val="20"/>
          <w:rFonts w:ascii="Trebuchet MS" w:hAnsi="Trebuchet MS"/>
          <w:sz w:val="22"/>
          <w:szCs w:val="22"/>
        </w:rPr>
        <w:t>р</w:t>
      </w:r>
      <w:r w:rsidRPr="002B46B5">
        <w:rPr>
          <w:rStyle w:val="20"/>
          <w:rFonts w:ascii="Trebuchet MS" w:hAnsi="Trebuchet MS"/>
          <w:sz w:val="22"/>
          <w:szCs w:val="22"/>
        </w:rPr>
        <w:t>мации или коррозии металлических частей. Любой комплект ремней, который не функционирует в полной мере или повреждён, должен быть заменен.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6.2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3</w:t>
      </w:r>
      <w:r w:rsidRPr="002B46B5">
        <w:rPr>
          <w:rStyle w:val="20"/>
          <w:rFonts w:ascii="Trebuchet MS" w:hAnsi="Trebuchet MS"/>
          <w:b/>
          <w:sz w:val="22"/>
          <w:szCs w:val="22"/>
        </w:rPr>
        <w:t>. </w:t>
      </w:r>
      <w:r w:rsidRPr="002B46B5">
        <w:rPr>
          <w:rStyle w:val="20"/>
          <w:rFonts w:ascii="Trebuchet MS" w:hAnsi="Trebuchet MS"/>
          <w:sz w:val="22"/>
          <w:szCs w:val="22"/>
        </w:rPr>
        <w:t>В случае установки многоточечных спортивных ремней, их крепление должно осуществляться согласно ст. 253.6.2. приложения 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J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» МСК 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FIA</w:t>
      </w:r>
      <w:r w:rsidRPr="002B46B5">
        <w:rPr>
          <w:rStyle w:val="20"/>
          <w:rFonts w:ascii="Trebuchet MS" w:hAnsi="Trebuchet MS"/>
          <w:sz w:val="22"/>
          <w:szCs w:val="22"/>
        </w:rPr>
        <w:t>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6.24.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В случае, если в автомобиле, оборудованном каркасом безопасности, уст</w:t>
      </w:r>
      <w:r w:rsidRPr="002B46B5">
        <w:rPr>
          <w:rStyle w:val="20"/>
          <w:rFonts w:ascii="Trebuchet MS" w:hAnsi="Trebuchet MS"/>
          <w:sz w:val="22"/>
          <w:szCs w:val="22"/>
        </w:rPr>
        <w:t>а</w:t>
      </w:r>
      <w:r w:rsidRPr="002B46B5">
        <w:rPr>
          <w:rStyle w:val="20"/>
          <w:rFonts w:ascii="Trebuchet MS" w:hAnsi="Trebuchet MS"/>
          <w:sz w:val="22"/>
          <w:szCs w:val="22"/>
        </w:rPr>
        <w:t>новлено переднее пассажирское сидение, оно должно быть заменено на сидение спортивного типа и не иметь повреждений. При этом крепление сидения должно быть осуществлено согласно пункту 6.18, ремни безопасности пассажира должны быть заменены на многоточечные, согласно пункту 6.20, а их крепление должно ос</w:t>
      </w:r>
      <w:r w:rsidRPr="002B46B5">
        <w:rPr>
          <w:rStyle w:val="20"/>
          <w:rFonts w:ascii="Trebuchet MS" w:hAnsi="Trebuchet MS"/>
          <w:sz w:val="22"/>
          <w:szCs w:val="22"/>
        </w:rPr>
        <w:t>у</w:t>
      </w:r>
      <w:r w:rsidRPr="002B46B5">
        <w:rPr>
          <w:rStyle w:val="20"/>
          <w:rFonts w:ascii="Trebuchet MS" w:hAnsi="Trebuchet MS"/>
          <w:sz w:val="22"/>
          <w:szCs w:val="22"/>
        </w:rPr>
        <w:t>ществляться согласно ст. 253.6.2. приложения 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J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» МСК 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FIA</w:t>
      </w:r>
      <w:r w:rsidRPr="002B46B5">
        <w:rPr>
          <w:rStyle w:val="20"/>
          <w:rFonts w:ascii="Trebuchet MS" w:hAnsi="Trebuchet MS"/>
          <w:sz w:val="22"/>
          <w:szCs w:val="22"/>
        </w:rPr>
        <w:t>.</w:t>
      </w:r>
    </w:p>
    <w:p w:rsidR="00910474" w:rsidRDefault="00A71A52">
      <w:pPr>
        <w:tabs>
          <w:tab w:val="left" w:pos="9498"/>
        </w:tabs>
        <w:ind w:right="-1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sz w:val="22"/>
          <w:szCs w:val="22"/>
        </w:rPr>
        <w:t xml:space="preserve"> </w:t>
      </w:r>
    </w:p>
    <w:p w:rsidR="00A71A52" w:rsidRPr="002B46B5" w:rsidRDefault="00A71A52">
      <w:pPr>
        <w:tabs>
          <w:tab w:val="left" w:pos="9498"/>
        </w:tabs>
        <w:ind w:right="-1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sz w:val="22"/>
          <w:szCs w:val="22"/>
        </w:rPr>
        <w:t xml:space="preserve"> </w:t>
      </w:r>
      <w:r w:rsidRPr="002B46B5">
        <w:rPr>
          <w:rStyle w:val="20"/>
          <w:rFonts w:ascii="Trebuchet MS" w:hAnsi="Trebuchet MS"/>
          <w:b/>
          <w:sz w:val="22"/>
          <w:szCs w:val="22"/>
        </w:rPr>
        <w:t>6.2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5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="00154B1A">
        <w:rPr>
          <w:rStyle w:val="20"/>
          <w:rFonts w:ascii="Trebuchet MS" w:hAnsi="Trebuchet MS"/>
          <w:sz w:val="22"/>
          <w:szCs w:val="22"/>
        </w:rPr>
        <w:t xml:space="preserve"> Рекомендовано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наличие стропореза, закреплённого в месте, легко досту</w:t>
      </w:r>
      <w:r w:rsidRPr="002B46B5">
        <w:rPr>
          <w:rStyle w:val="20"/>
          <w:rFonts w:ascii="Trebuchet MS" w:hAnsi="Trebuchet MS"/>
          <w:sz w:val="22"/>
          <w:szCs w:val="22"/>
        </w:rPr>
        <w:t>п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ном </w:t>
      </w:r>
      <w:r w:rsidRPr="002B46B5">
        <w:rPr>
          <w:rFonts w:ascii="Trebuchet MS" w:hAnsi="Trebuchet MS"/>
          <w:color w:val="000000"/>
          <w:sz w:val="22"/>
          <w:szCs w:val="22"/>
        </w:rPr>
        <w:t>водителю, нормально сидящему на своем месте и пристегнутому ремнями безопасн</w:t>
      </w:r>
      <w:r w:rsidRPr="002B46B5">
        <w:rPr>
          <w:rFonts w:ascii="Trebuchet MS" w:hAnsi="Trebuchet MS"/>
          <w:color w:val="000000"/>
          <w:sz w:val="22"/>
          <w:szCs w:val="22"/>
        </w:rPr>
        <w:t>о</w:t>
      </w:r>
      <w:r w:rsidRPr="002B46B5">
        <w:rPr>
          <w:rFonts w:ascii="Trebuchet MS" w:hAnsi="Trebuchet MS"/>
          <w:color w:val="000000"/>
          <w:sz w:val="22"/>
          <w:szCs w:val="22"/>
        </w:rPr>
        <w:t>сти.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color w:val="000000"/>
          <w:sz w:val="22"/>
          <w:szCs w:val="22"/>
        </w:rPr>
        <w:t>6.2</w:t>
      </w:r>
      <w:r w:rsidRPr="002B46B5">
        <w:rPr>
          <w:rFonts w:ascii="Trebuchet MS" w:hAnsi="Trebuchet MS"/>
          <w:b/>
          <w:color w:val="000000"/>
          <w:sz w:val="22"/>
          <w:szCs w:val="22"/>
          <w:lang w:val="en-US"/>
        </w:rPr>
        <w:t>6</w:t>
      </w:r>
      <w:r w:rsidRPr="002B46B5">
        <w:rPr>
          <w:rFonts w:ascii="Trebuchet MS" w:hAnsi="Trebuchet MS"/>
          <w:b/>
          <w:color w:val="000000"/>
          <w:sz w:val="22"/>
          <w:szCs w:val="22"/>
        </w:rPr>
        <w:t>.</w:t>
      </w:r>
      <w:r w:rsidRPr="002B46B5">
        <w:rPr>
          <w:rFonts w:ascii="Trebuchet MS" w:hAnsi="Trebuchet MS"/>
          <w:color w:val="000000"/>
          <w:sz w:val="22"/>
          <w:szCs w:val="22"/>
        </w:rPr>
        <w:t xml:space="preserve"> С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алон автомобиля должен быть отделен от моторного отсека и топливного б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а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ка, включая его заправочную трубу и горловину, перегородками из негорючего мат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е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риала, непроницаемыми для жидкостей и пламени. Моторный щит может подвергат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ь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ся модификациям с применением материала с не худшими характеристиками, чем заводской.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6.2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7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 Механизмы запирания дверей и капотов должны быть в рабочем состоянии. </w:t>
      </w:r>
      <w:r w:rsidR="00154B1A" w:rsidRPr="00154B1A">
        <w:rPr>
          <w:rStyle w:val="20"/>
          <w:rFonts w:ascii="Trebuchet MS" w:hAnsi="Trebuchet MS"/>
          <w:color w:val="3366FF"/>
          <w:sz w:val="22"/>
          <w:szCs w:val="22"/>
        </w:rPr>
        <w:t>Обязательно</w:t>
      </w:r>
      <w:r w:rsidRPr="00154B1A">
        <w:rPr>
          <w:rStyle w:val="20"/>
          <w:rFonts w:ascii="Trebuchet MS" w:hAnsi="Trebuchet MS"/>
          <w:color w:val="3366FF"/>
          <w:sz w:val="22"/>
          <w:szCs w:val="22"/>
        </w:rPr>
        <w:t xml:space="preserve"> удаление заводского замка капота </w:t>
      </w:r>
      <w:r w:rsidR="00A60E07">
        <w:rPr>
          <w:rStyle w:val="20"/>
          <w:rFonts w:ascii="Trebuchet MS" w:hAnsi="Trebuchet MS"/>
          <w:color w:val="3366FF"/>
          <w:sz w:val="22"/>
          <w:szCs w:val="22"/>
        </w:rPr>
        <w:t>и/</w:t>
      </w:r>
      <w:r w:rsidRPr="00154B1A">
        <w:rPr>
          <w:rStyle w:val="20"/>
          <w:rFonts w:ascii="Trebuchet MS" w:hAnsi="Trebuchet MS"/>
          <w:color w:val="3366FF"/>
          <w:sz w:val="22"/>
          <w:szCs w:val="22"/>
        </w:rPr>
        <w:t>или крышки багажника</w:t>
      </w:r>
      <w:r w:rsidR="00A60E07">
        <w:rPr>
          <w:rStyle w:val="20"/>
          <w:rFonts w:ascii="Trebuchet MS" w:hAnsi="Trebuchet MS"/>
          <w:color w:val="3366FF"/>
          <w:sz w:val="22"/>
          <w:szCs w:val="22"/>
        </w:rPr>
        <w:t>, в случае, если в багажнике расположены топливная система или аккумулятор.</w:t>
      </w:r>
      <w:r w:rsidRPr="00154B1A">
        <w:rPr>
          <w:rStyle w:val="20"/>
          <w:rFonts w:ascii="Trebuchet MS" w:hAnsi="Trebuchet MS"/>
          <w:color w:val="3366FF"/>
          <w:sz w:val="22"/>
          <w:szCs w:val="22"/>
        </w:rPr>
        <w:t xml:space="preserve"> </w:t>
      </w:r>
      <w:r w:rsidR="00A60E07">
        <w:rPr>
          <w:rStyle w:val="20"/>
          <w:rFonts w:ascii="Trebuchet MS" w:hAnsi="Trebuchet MS"/>
          <w:color w:val="3366FF"/>
          <w:sz w:val="22"/>
          <w:szCs w:val="22"/>
        </w:rPr>
        <w:t>Обязательно</w:t>
      </w:r>
      <w:r w:rsidRPr="00154B1A">
        <w:rPr>
          <w:rStyle w:val="20"/>
          <w:rFonts w:ascii="Trebuchet MS" w:hAnsi="Trebuchet MS"/>
          <w:color w:val="3366FF"/>
          <w:sz w:val="22"/>
          <w:szCs w:val="22"/>
        </w:rPr>
        <w:t xml:space="preserve"> наличи</w:t>
      </w:r>
      <w:r w:rsidR="00A60E07">
        <w:rPr>
          <w:rStyle w:val="20"/>
          <w:rFonts w:ascii="Trebuchet MS" w:hAnsi="Trebuchet MS"/>
          <w:color w:val="3366FF"/>
          <w:sz w:val="22"/>
          <w:szCs w:val="22"/>
        </w:rPr>
        <w:t>е</w:t>
      </w:r>
      <w:r w:rsidRPr="00154B1A">
        <w:rPr>
          <w:rStyle w:val="20"/>
          <w:rFonts w:ascii="Trebuchet MS" w:hAnsi="Trebuchet MS"/>
          <w:color w:val="3366FF"/>
          <w:sz w:val="22"/>
          <w:szCs w:val="22"/>
        </w:rPr>
        <w:t xml:space="preserve"> установленных фиксаторов </w:t>
      </w:r>
      <w:r w:rsidR="00A60E07">
        <w:rPr>
          <w:rStyle w:val="20"/>
          <w:rFonts w:ascii="Trebuchet MS" w:hAnsi="Trebuchet MS"/>
          <w:color w:val="3366FF"/>
          <w:sz w:val="22"/>
          <w:szCs w:val="22"/>
        </w:rPr>
        <w:t xml:space="preserve">(спортивных замков) </w:t>
      </w:r>
      <w:r w:rsidRPr="00154B1A">
        <w:rPr>
          <w:rStyle w:val="20"/>
          <w:rFonts w:ascii="Trebuchet MS" w:hAnsi="Trebuchet MS"/>
          <w:color w:val="3366FF"/>
          <w:sz w:val="22"/>
          <w:szCs w:val="22"/>
        </w:rPr>
        <w:t>количеством не менее двух штук.</w:t>
      </w:r>
      <w:r w:rsidR="00A60E07">
        <w:rPr>
          <w:rStyle w:val="20"/>
          <w:rFonts w:ascii="Trebuchet MS" w:hAnsi="Trebuchet MS"/>
          <w:color w:val="3366FF"/>
          <w:sz w:val="22"/>
          <w:szCs w:val="22"/>
        </w:rPr>
        <w:t xml:space="preserve"> В случае удаления петель капота/крышки багажника, количество фиксаторов должно быть не менее 4-х.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6.2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8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дополнительная проварка заводских швов и стыков.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6.2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9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> Материал бамперов может быть изменен при сохранении формы. Разрешается удалять крепления бамперов к крыльям при использовании внешних фиксаторов и декоративную решётку.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6.30.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установка дефлекторов (расширителей крыльев) из неметалл</w:t>
      </w:r>
      <w:r w:rsidRPr="002B46B5">
        <w:rPr>
          <w:rStyle w:val="20"/>
          <w:rFonts w:ascii="Trebuchet MS" w:hAnsi="Trebuchet MS"/>
          <w:sz w:val="22"/>
          <w:szCs w:val="22"/>
        </w:rPr>
        <w:t>и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ческого материала. Разрешается завальцовка отбортовок внутрь. 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6.31.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замена крыльев, капота и крышки багажника на аналоги, изг</w:t>
      </w:r>
      <w:r w:rsidRPr="002B46B5">
        <w:rPr>
          <w:rStyle w:val="20"/>
          <w:rFonts w:ascii="Trebuchet MS" w:hAnsi="Trebuchet MS"/>
          <w:sz w:val="22"/>
          <w:szCs w:val="22"/>
        </w:rPr>
        <w:t>о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товленные из композитных материалов или пластика. Не допускается отсутствие внешних элементов кузова (передние и задние крылья, капот, крышка багажника, двери, бампер) во время проведения </w:t>
      </w:r>
      <w:r w:rsidR="007349F3">
        <w:rPr>
          <w:rStyle w:val="20"/>
          <w:rFonts w:ascii="Trebuchet MS" w:hAnsi="Trebuchet MS"/>
          <w:sz w:val="22"/>
          <w:szCs w:val="22"/>
        </w:rPr>
        <w:t xml:space="preserve">официальной части </w:t>
      </w:r>
      <w:r w:rsidRPr="002B46B5">
        <w:rPr>
          <w:rStyle w:val="20"/>
          <w:rFonts w:ascii="Trebuchet MS" w:hAnsi="Trebuchet MS"/>
          <w:sz w:val="22"/>
          <w:szCs w:val="22"/>
        </w:rPr>
        <w:t>соревнования. Во время тренировочных заездов допускается езда без бамперов.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32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В автомобилях, оборудованных каркасом безопасности, соответствующим ст</w:t>
      </w:r>
      <w:r w:rsidRPr="002B46B5">
        <w:rPr>
          <w:rStyle w:val="20"/>
          <w:rFonts w:ascii="Trebuchet MS" w:hAnsi="Trebuchet MS"/>
          <w:sz w:val="22"/>
          <w:szCs w:val="22"/>
        </w:rPr>
        <w:t>а</w:t>
      </w:r>
      <w:r w:rsidRPr="002B46B5">
        <w:rPr>
          <w:rStyle w:val="20"/>
          <w:rFonts w:ascii="Trebuchet MS" w:hAnsi="Trebuchet MS"/>
          <w:sz w:val="22"/>
          <w:szCs w:val="22"/>
        </w:rPr>
        <w:t>тье 253 приложения 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J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» МСК 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FIA</w:t>
      </w:r>
      <w:r w:rsidRPr="002B46B5">
        <w:rPr>
          <w:rStyle w:val="20"/>
          <w:rFonts w:ascii="Trebuchet MS" w:hAnsi="Trebuchet MS"/>
          <w:sz w:val="22"/>
          <w:szCs w:val="22"/>
        </w:rPr>
        <w:t>, разрешается замена всех навесных панелей на ан</w:t>
      </w:r>
      <w:r w:rsidRPr="002B46B5">
        <w:rPr>
          <w:rStyle w:val="20"/>
          <w:rFonts w:ascii="Trebuchet MS" w:hAnsi="Trebuchet MS"/>
          <w:sz w:val="22"/>
          <w:szCs w:val="22"/>
        </w:rPr>
        <w:t>а</w:t>
      </w:r>
      <w:r w:rsidRPr="002B46B5">
        <w:rPr>
          <w:rStyle w:val="20"/>
          <w:rFonts w:ascii="Trebuchet MS" w:hAnsi="Trebuchet MS"/>
          <w:sz w:val="22"/>
          <w:szCs w:val="22"/>
        </w:rPr>
        <w:t>логи из композитных материалов или пластика.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33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делать вырезы в капоте для охлаждения ДВС. Рекомендовано з</w:t>
      </w:r>
      <w:r w:rsidRPr="002B46B5">
        <w:rPr>
          <w:rStyle w:val="20"/>
          <w:rFonts w:ascii="Trebuchet MS" w:hAnsi="Trebuchet MS"/>
          <w:sz w:val="22"/>
          <w:szCs w:val="22"/>
        </w:rPr>
        <w:t>а</w:t>
      </w:r>
      <w:r w:rsidRPr="002B46B5">
        <w:rPr>
          <w:rStyle w:val="20"/>
          <w:rFonts w:ascii="Trebuchet MS" w:hAnsi="Trebuchet MS"/>
          <w:sz w:val="22"/>
          <w:szCs w:val="22"/>
        </w:rPr>
        <w:t>крывать отверстия металлической сеткой. Вырезы не должны пересекать силовые элемента капота, если это влечет ослабление жесткости конструкции.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B9490F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color w:val="0000FF"/>
          <w:sz w:val="22"/>
          <w:szCs w:val="22"/>
          <w:lang w:val="en-US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6.3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4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> Спереди и сзади автомобиль должен быть оборудован буксировочными про</w:t>
      </w:r>
      <w:r w:rsidRPr="002B46B5">
        <w:rPr>
          <w:rStyle w:val="20"/>
          <w:rFonts w:ascii="Trebuchet MS" w:hAnsi="Trebuchet MS"/>
          <w:sz w:val="22"/>
          <w:szCs w:val="22"/>
        </w:rPr>
        <w:t>у</w:t>
      </w:r>
      <w:r w:rsidRPr="002B46B5">
        <w:rPr>
          <w:rStyle w:val="20"/>
          <w:rFonts w:ascii="Trebuchet MS" w:hAnsi="Trebuchet MS"/>
          <w:sz w:val="22"/>
          <w:szCs w:val="22"/>
        </w:rPr>
        <w:t>шинами (кольцами), не выступающими за периметр автомобиля и способными в</w:t>
      </w:r>
      <w:r w:rsidRPr="002B46B5">
        <w:rPr>
          <w:rStyle w:val="20"/>
          <w:rFonts w:ascii="Trebuchet MS" w:hAnsi="Trebuchet MS"/>
          <w:sz w:val="22"/>
          <w:szCs w:val="22"/>
        </w:rPr>
        <w:t>ы</w:t>
      </w:r>
      <w:r w:rsidRPr="002B46B5">
        <w:rPr>
          <w:rStyle w:val="20"/>
          <w:rFonts w:ascii="Trebuchet MS" w:hAnsi="Trebuchet MS"/>
          <w:sz w:val="22"/>
          <w:szCs w:val="22"/>
        </w:rPr>
        <w:t>держать усилие, применяемое к ней для буксировки автомобиля. Допускается пр</w:t>
      </w:r>
      <w:r w:rsidRPr="002B46B5">
        <w:rPr>
          <w:rStyle w:val="20"/>
          <w:rFonts w:ascii="Trebuchet MS" w:hAnsi="Trebuchet MS"/>
          <w:sz w:val="22"/>
          <w:szCs w:val="22"/>
        </w:rPr>
        <w:t>и</w:t>
      </w:r>
      <w:r w:rsidRPr="002B46B5">
        <w:rPr>
          <w:rStyle w:val="20"/>
          <w:rFonts w:ascii="Trebuchet MS" w:hAnsi="Trebuchet MS"/>
          <w:sz w:val="22"/>
          <w:szCs w:val="22"/>
        </w:rPr>
        <w:t>менение проушин для буксировки автомобиля из гибкого материала (трос, ремень и иные материалы). Также возможно применение жёсткой проушины с эластичной пе</w:t>
      </w:r>
      <w:r w:rsidRPr="002B46B5">
        <w:rPr>
          <w:rStyle w:val="20"/>
          <w:rFonts w:ascii="Trebuchet MS" w:hAnsi="Trebuchet MS"/>
          <w:sz w:val="22"/>
          <w:szCs w:val="22"/>
        </w:rPr>
        <w:t>т</w:t>
      </w:r>
      <w:r w:rsidRPr="002B46B5">
        <w:rPr>
          <w:rStyle w:val="20"/>
          <w:rFonts w:ascii="Trebuchet MS" w:hAnsi="Trebuchet MS"/>
          <w:sz w:val="22"/>
          <w:szCs w:val="22"/>
        </w:rPr>
        <w:t>лей (рекомендовано для автомобилей со стандартными проушинами для буксировки). Обязательно нанесение указателя места расположения буксировочной проушины, выполненного в виде стрелки, окрашенной в контрастный яркий цвет (по отношению к цвету кузова автомобиля).</w:t>
      </w:r>
      <w:r w:rsidR="00B9490F">
        <w:rPr>
          <w:rStyle w:val="20"/>
          <w:rFonts w:ascii="Trebuchet MS" w:hAnsi="Trebuchet MS"/>
          <w:sz w:val="22"/>
          <w:szCs w:val="22"/>
        </w:rPr>
        <w:t xml:space="preserve"> </w:t>
      </w:r>
      <w:r w:rsidR="00B9490F" w:rsidRPr="005535F2">
        <w:rPr>
          <w:rStyle w:val="20"/>
          <w:rFonts w:ascii="Trebuchet MS" w:hAnsi="Trebuchet MS"/>
          <w:sz w:val="22"/>
          <w:szCs w:val="22"/>
        </w:rPr>
        <w:t>В случае разрушения буксировочной петли во время эв</w:t>
      </w:r>
      <w:r w:rsidR="00B9490F" w:rsidRPr="005535F2">
        <w:rPr>
          <w:rStyle w:val="20"/>
          <w:rFonts w:ascii="Trebuchet MS" w:hAnsi="Trebuchet MS"/>
          <w:sz w:val="22"/>
          <w:szCs w:val="22"/>
        </w:rPr>
        <w:t>а</w:t>
      </w:r>
      <w:r w:rsidR="00B9490F" w:rsidRPr="005535F2">
        <w:rPr>
          <w:rStyle w:val="20"/>
          <w:rFonts w:ascii="Trebuchet MS" w:hAnsi="Trebuchet MS"/>
          <w:sz w:val="22"/>
          <w:szCs w:val="22"/>
        </w:rPr>
        <w:t xml:space="preserve">куации автомобиля, участник оплачивает штраф, предусмотренный в приложении №4 регламента Чемпионата РК по дрифту </w:t>
      </w:r>
      <w:r w:rsidR="00B9490F" w:rsidRPr="005535F2">
        <w:rPr>
          <w:rStyle w:val="20"/>
          <w:rFonts w:ascii="Trebuchet MS" w:hAnsi="Trebuchet MS"/>
          <w:sz w:val="22"/>
          <w:szCs w:val="22"/>
          <w:lang w:val="en-US"/>
        </w:rPr>
        <w:t>Gorilla Drift Energy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6.3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5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 Разрешается замена оригинальных внешних зеркал заднего вида на аналоги сторонних производителей. 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Удаление наружных зеркал заднего вида запрещено.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6.3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6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> В крышу автомобиля разрешается монтаж люка и прочих элементов для заб</w:t>
      </w:r>
      <w:r w:rsidRPr="002B46B5">
        <w:rPr>
          <w:rStyle w:val="20"/>
          <w:rFonts w:ascii="Trebuchet MS" w:hAnsi="Trebuchet MS"/>
          <w:sz w:val="22"/>
          <w:szCs w:val="22"/>
        </w:rPr>
        <w:t>о</w:t>
      </w:r>
      <w:r w:rsidRPr="002B46B5">
        <w:rPr>
          <w:rStyle w:val="20"/>
          <w:rFonts w:ascii="Trebuchet MS" w:hAnsi="Trebuchet MS"/>
          <w:sz w:val="22"/>
          <w:szCs w:val="22"/>
        </w:rPr>
        <w:t>ра или отвода воздуха из салона. При этом повреждение силовых элементов крыши запрещено.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Fonts w:ascii="Trebuchet MS" w:eastAsia="TimesNewRomanPSMT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6.3</w:t>
      </w:r>
      <w:r w:rsidRPr="002B46B5">
        <w:rPr>
          <w:rFonts w:ascii="Trebuchet MS" w:eastAsia="TimesNewRomanPSMT" w:hAnsi="Trebuchet MS"/>
          <w:b/>
          <w:color w:val="000000"/>
          <w:sz w:val="22"/>
          <w:szCs w:val="22"/>
          <w:lang w:val="en-US"/>
        </w:rPr>
        <w:t>7</w:t>
      </w: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.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 Антикрылья, спойлеры свободные. Спойлер должен быть надежно закре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п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лен на кузове автомобиля. Техком в праве потребовать демонтажа спойлера или ант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и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крыла, в случае, если посчитает его конструкцию опасной.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6.3</w:t>
      </w:r>
      <w:r w:rsidRPr="002B46B5">
        <w:rPr>
          <w:rStyle w:val="20"/>
          <w:rFonts w:ascii="Trebuchet MS" w:hAnsi="Trebuchet MS"/>
          <w:b/>
          <w:sz w:val="22"/>
          <w:szCs w:val="22"/>
          <w:lang w:val="en-US"/>
        </w:rPr>
        <w:t>8</w:t>
      </w:r>
      <w:r w:rsidRPr="002B46B5">
        <w:rPr>
          <w:rStyle w:val="20"/>
          <w:rFonts w:ascii="Trebuchet MS" w:hAnsi="Trebuchet MS"/>
          <w:b/>
          <w:sz w:val="22"/>
          <w:szCs w:val="22"/>
        </w:rPr>
        <w:t>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На автомобилях, не оборудованных каркасом безопасности, соответствующем статье 253 приложения 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J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» МСК 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FIA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запрещено удалять и облегчать несущие элеме</w:t>
      </w:r>
      <w:r w:rsidRPr="002B46B5">
        <w:rPr>
          <w:rStyle w:val="20"/>
          <w:rFonts w:ascii="Trebuchet MS" w:hAnsi="Trebuchet MS"/>
          <w:sz w:val="22"/>
          <w:szCs w:val="22"/>
        </w:rPr>
        <w:t>н</w:t>
      </w:r>
      <w:r w:rsidRPr="002B46B5">
        <w:rPr>
          <w:rStyle w:val="20"/>
          <w:rFonts w:ascii="Trebuchet MS" w:hAnsi="Trebuchet MS"/>
          <w:sz w:val="22"/>
          <w:szCs w:val="22"/>
        </w:rPr>
        <w:t>ты кузова.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color w:val="000000"/>
          <w:sz w:val="22"/>
          <w:szCs w:val="22"/>
        </w:rPr>
        <w:t>6.3</w:t>
      </w:r>
      <w:r w:rsidRPr="002B46B5">
        <w:rPr>
          <w:rFonts w:ascii="Trebuchet MS" w:hAnsi="Trebuchet MS"/>
          <w:b/>
          <w:color w:val="000000"/>
          <w:sz w:val="22"/>
          <w:szCs w:val="22"/>
          <w:lang w:val="en-US"/>
        </w:rPr>
        <w:t>9</w:t>
      </w:r>
      <w:r w:rsidRPr="002B46B5">
        <w:rPr>
          <w:rFonts w:ascii="Trebuchet MS" w:hAnsi="Trebuchet MS"/>
          <w:b/>
          <w:color w:val="000000"/>
          <w:sz w:val="22"/>
          <w:szCs w:val="22"/>
        </w:rPr>
        <w:t>.</w:t>
      </w:r>
      <w:r w:rsidRPr="002B46B5">
        <w:rPr>
          <w:rFonts w:ascii="Trebuchet MS" w:hAnsi="Trebuchet MS"/>
          <w:color w:val="000000"/>
          <w:sz w:val="22"/>
          <w:szCs w:val="22"/>
        </w:rPr>
        <w:t> Разрешено усиление кузова материалом, прилегающим к нему и повторяющим форму без изменения внешнего вида, при этом изготовление кронштейнов крепления двигателя, трансмиссии и подвески может отходить от этих требований.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Fonts w:ascii="Trebuchet MS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color w:val="000000"/>
          <w:sz w:val="22"/>
          <w:szCs w:val="22"/>
        </w:rPr>
        <w:t>6.40.</w:t>
      </w:r>
      <w:r w:rsidRPr="002B46B5">
        <w:rPr>
          <w:rFonts w:ascii="Trebuchet MS" w:hAnsi="Trebuchet MS"/>
          <w:color w:val="000000"/>
          <w:sz w:val="22"/>
          <w:szCs w:val="22"/>
        </w:rPr>
        <w:t xml:space="preserve"> Для автомобилей, оборудованных вварным каркасом безопасности </w:t>
      </w:r>
      <w:r w:rsidRPr="002B46B5">
        <w:rPr>
          <w:rFonts w:ascii="Trebuchet MS" w:hAnsi="Trebuchet MS" w:cs="Tahoma"/>
          <w:color w:val="000000"/>
          <w:sz w:val="22"/>
          <w:szCs w:val="22"/>
          <w:shd w:val="clear" w:color="auto" w:fill="FFFFFF"/>
        </w:rPr>
        <w:t>допускае</w:t>
      </w:r>
      <w:r w:rsidRPr="002B46B5">
        <w:rPr>
          <w:rFonts w:ascii="Trebuchet MS" w:hAnsi="Trebuchet MS" w:cs="Tahoma"/>
          <w:color w:val="000000"/>
          <w:sz w:val="22"/>
          <w:szCs w:val="22"/>
          <w:shd w:val="clear" w:color="auto" w:fill="FFFFFF"/>
        </w:rPr>
        <w:t>т</w:t>
      </w:r>
      <w:r w:rsidRPr="002B46B5">
        <w:rPr>
          <w:rFonts w:ascii="Trebuchet MS" w:hAnsi="Trebuchet MS" w:cs="Tahoma"/>
          <w:color w:val="000000"/>
          <w:sz w:val="22"/>
          <w:szCs w:val="22"/>
          <w:shd w:val="clear" w:color="auto" w:fill="FFFFFF"/>
        </w:rPr>
        <w:t>ся замена части несущих элементов кузова (заднего и переднего лонжеронов) на свободную конструкцию, обеспечивающую жесткость кузова, в соответствии с рису</w:t>
      </w:r>
      <w:r w:rsidRPr="002B46B5">
        <w:rPr>
          <w:rFonts w:ascii="Trebuchet MS" w:hAnsi="Trebuchet MS" w:cs="Tahoma"/>
          <w:color w:val="000000"/>
          <w:sz w:val="22"/>
          <w:szCs w:val="22"/>
          <w:shd w:val="clear" w:color="auto" w:fill="FFFFFF"/>
        </w:rPr>
        <w:t>н</w:t>
      </w:r>
      <w:r w:rsidRPr="002B46B5">
        <w:rPr>
          <w:rFonts w:ascii="Trebuchet MS" w:hAnsi="Trebuchet MS" w:cs="Tahoma"/>
          <w:color w:val="000000"/>
          <w:sz w:val="22"/>
          <w:szCs w:val="22"/>
          <w:shd w:val="clear" w:color="auto" w:fill="FFFFFF"/>
        </w:rPr>
        <w:t>ком (часть, находящаяся за пределами осей А1-А1 и А2-А2).</w:t>
      </w:r>
    </w:p>
    <w:p w:rsidR="00A71A52" w:rsidRPr="002B46B5" w:rsidRDefault="00E167AF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noProof/>
          <w:color w:val="000000"/>
          <w:lang w:val="en-US"/>
        </w:rPr>
        <w:drawing>
          <wp:inline distT="0" distB="0" distL="0" distR="0">
            <wp:extent cx="5842000" cy="2514600"/>
            <wp:effectExtent l="0" t="0" r="0" b="0"/>
            <wp:docPr id="3" name="Изображение 3" descr="Лон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Лонж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6.41.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 xml:space="preserve"> При модификации панелей и элементов несущего кузова новые детали дол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ж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ны быть стальными толщиной не менее 0,8 мм.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Fonts w:ascii="Trebuchet MS" w:hAnsi="Trebuchet MS"/>
          <w:b/>
          <w:color w:val="000000"/>
          <w:sz w:val="22"/>
          <w:szCs w:val="22"/>
        </w:rPr>
        <w:t>6.42.</w:t>
      </w:r>
      <w:r w:rsidRPr="002B46B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B46B5">
        <w:rPr>
          <w:rStyle w:val="20"/>
          <w:rFonts w:ascii="Trebuchet MS" w:hAnsi="Trebuchet MS"/>
          <w:sz w:val="22"/>
          <w:szCs w:val="22"/>
        </w:rPr>
        <w:t>Разрешается изменение кузова для организации привода на заднюю ось по рекомендациям ст. 279 Приложения «J» МСК FIA.</w:t>
      </w: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6.43.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Наружние и внутренние приводы (ручки) открывания обеих передних дверей должны быть исправны.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4"/>
        </w:rPr>
      </w:pPr>
    </w:p>
    <w:p w:rsidR="00A71A52" w:rsidRPr="00910474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8"/>
          <w:szCs w:val="28"/>
        </w:rPr>
      </w:pPr>
      <w:r w:rsidRPr="00910474">
        <w:rPr>
          <w:rStyle w:val="20"/>
          <w:rFonts w:ascii="Trebuchet MS" w:hAnsi="Trebuchet MS"/>
          <w:b/>
          <w:sz w:val="28"/>
          <w:szCs w:val="28"/>
        </w:rPr>
        <w:t>7. Колеса и шины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7.1. </w:t>
      </w:r>
      <w:r w:rsidRPr="002B46B5">
        <w:rPr>
          <w:rStyle w:val="20"/>
          <w:rFonts w:ascii="Trebuchet MS" w:hAnsi="Trebuchet MS"/>
          <w:sz w:val="22"/>
          <w:szCs w:val="22"/>
        </w:rPr>
        <w:t>Разрешается заменять болты крепления колес на шпильки, при этом колич</w:t>
      </w:r>
      <w:r w:rsidRPr="002B46B5">
        <w:rPr>
          <w:rStyle w:val="20"/>
          <w:rFonts w:ascii="Trebuchet MS" w:hAnsi="Trebuchet MS"/>
          <w:sz w:val="22"/>
          <w:szCs w:val="22"/>
        </w:rPr>
        <w:t>е</w:t>
      </w:r>
      <w:r w:rsidRPr="002B46B5">
        <w:rPr>
          <w:rStyle w:val="20"/>
          <w:rFonts w:ascii="Trebuchet MS" w:hAnsi="Trebuchet MS"/>
          <w:sz w:val="22"/>
          <w:szCs w:val="22"/>
        </w:rPr>
        <w:t>ство и диаметр шпилек не могут быть уменьшены. Шпильки не должны выступать за плоскость установленного комплектного колеса.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7.2.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 Разрешается применение проставок колес. Рекомендуется установка проставок с двойной центровкой 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DIA</w:t>
      </w:r>
      <w:r w:rsidRPr="002B46B5">
        <w:rPr>
          <w:rStyle w:val="20"/>
          <w:rFonts w:ascii="Trebuchet MS" w:hAnsi="Trebuchet MS"/>
          <w:sz w:val="22"/>
          <w:szCs w:val="22"/>
        </w:rPr>
        <w:t>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7.3.</w:t>
      </w:r>
      <w:r w:rsidRPr="002B46B5">
        <w:rPr>
          <w:rStyle w:val="20"/>
          <w:rFonts w:ascii="Trebuchet MS" w:hAnsi="Trebuchet MS"/>
          <w:sz w:val="22"/>
          <w:szCs w:val="22"/>
        </w:rPr>
        <w:t> Запрещается применение шин, имеющих повреждения каркаса.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7.4.</w:t>
      </w:r>
      <w:r w:rsidRPr="002B46B5">
        <w:rPr>
          <w:rStyle w:val="20"/>
          <w:rFonts w:ascii="Trebuchet MS" w:hAnsi="Trebuchet MS"/>
          <w:sz w:val="22"/>
          <w:szCs w:val="22"/>
        </w:rPr>
        <w:t> Применение шипованных шин и шин с внедорожным протектором (с грунтоз</w:t>
      </w:r>
      <w:r w:rsidRPr="002B46B5">
        <w:rPr>
          <w:rStyle w:val="20"/>
          <w:rFonts w:ascii="Trebuchet MS" w:hAnsi="Trebuchet MS"/>
          <w:sz w:val="22"/>
          <w:szCs w:val="22"/>
        </w:rPr>
        <w:t>а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цепами или резиновыми шипами) запрещено. 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Определение: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внедорожным считается протектор, если зазор между двумя шашк</w:t>
      </w:r>
      <w:r w:rsidRPr="002B46B5">
        <w:rPr>
          <w:rStyle w:val="20"/>
          <w:rFonts w:ascii="Trebuchet MS" w:hAnsi="Trebuchet MS"/>
          <w:sz w:val="22"/>
          <w:szCs w:val="22"/>
        </w:rPr>
        <w:t>а</w:t>
      </w:r>
      <w:r w:rsidRPr="002B46B5">
        <w:rPr>
          <w:rStyle w:val="20"/>
          <w:rFonts w:ascii="Trebuchet MS" w:hAnsi="Trebuchet MS"/>
          <w:sz w:val="22"/>
          <w:szCs w:val="22"/>
        </w:rPr>
        <w:t>ми, измеренный вдоль или поперек беговой дорожки, превышает 15 мм. Измерение проводится у основания шашки.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i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i/>
          <w:sz w:val="22"/>
          <w:szCs w:val="22"/>
        </w:rPr>
        <w:t>7.5.</w:t>
      </w:r>
      <w:r w:rsidRPr="002B46B5">
        <w:rPr>
          <w:rStyle w:val="20"/>
          <w:rFonts w:ascii="Trebuchet MS" w:hAnsi="Trebuchet MS"/>
          <w:sz w:val="22"/>
          <w:szCs w:val="22"/>
        </w:rPr>
        <w:t> На время проведения Соревнования запасные колеса и нештатные кронштейны их крепления должны быть удалены.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7.6.</w:t>
      </w:r>
      <w:r w:rsidRPr="002B46B5">
        <w:rPr>
          <w:rStyle w:val="20"/>
          <w:rFonts w:ascii="Trebuchet MS" w:hAnsi="Trebuchet MS"/>
          <w:sz w:val="22"/>
          <w:szCs w:val="22"/>
        </w:rPr>
        <w:t> Декоративные колпаки, закрывающие колёсный диск, должны быть демонтир</w:t>
      </w:r>
      <w:r w:rsidRPr="002B46B5">
        <w:rPr>
          <w:rStyle w:val="20"/>
          <w:rFonts w:ascii="Trebuchet MS" w:hAnsi="Trebuchet MS"/>
          <w:sz w:val="22"/>
          <w:szCs w:val="22"/>
        </w:rPr>
        <w:t>о</w:t>
      </w:r>
      <w:r w:rsidRPr="002B46B5">
        <w:rPr>
          <w:rStyle w:val="20"/>
          <w:rFonts w:ascii="Trebuchet MS" w:hAnsi="Trebuchet MS"/>
          <w:sz w:val="22"/>
          <w:szCs w:val="22"/>
        </w:rPr>
        <w:t>ваны.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7.7.</w:t>
      </w:r>
      <w:r w:rsidRPr="002B46B5">
        <w:rPr>
          <w:rStyle w:val="20"/>
          <w:rFonts w:ascii="Trebuchet MS" w:hAnsi="Trebuchet MS"/>
          <w:sz w:val="22"/>
          <w:szCs w:val="22"/>
        </w:rPr>
        <w:t> Запрещается демонтаж хотя бы одной шпильки или одного болта крепления к</w:t>
      </w:r>
      <w:r w:rsidRPr="002B46B5">
        <w:rPr>
          <w:rStyle w:val="20"/>
          <w:rFonts w:ascii="Trebuchet MS" w:hAnsi="Trebuchet MS"/>
          <w:sz w:val="22"/>
          <w:szCs w:val="22"/>
        </w:rPr>
        <w:t>о</w:t>
      </w:r>
      <w:r w:rsidRPr="002B46B5">
        <w:rPr>
          <w:rStyle w:val="20"/>
          <w:rFonts w:ascii="Trebuchet MS" w:hAnsi="Trebuchet MS"/>
          <w:sz w:val="22"/>
          <w:szCs w:val="22"/>
        </w:rPr>
        <w:t>леса.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7.8.</w:t>
      </w:r>
      <w:r w:rsidRPr="002B46B5">
        <w:rPr>
          <w:rStyle w:val="20"/>
          <w:rFonts w:ascii="Trebuchet MS" w:hAnsi="Trebuchet MS"/>
          <w:sz w:val="22"/>
          <w:szCs w:val="22"/>
        </w:rPr>
        <w:t>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Разрешается применение только шин, сертифицированных для дорог общего пользования (на боковине должно быть нанесено фабричным способом клеймо в в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и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де буквы «Е» с индексом в круге или знак «РСТ», либо обозначение DOT).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7.9.</w:t>
      </w:r>
      <w:r w:rsidRPr="002B46B5">
        <w:rPr>
          <w:rStyle w:val="20"/>
          <w:rFonts w:ascii="Trebuchet MS" w:hAnsi="Trebuchet MS"/>
          <w:sz w:val="22"/>
          <w:szCs w:val="22"/>
        </w:rPr>
        <w:t> </w:t>
      </w:r>
      <w:r w:rsidR="00997E30">
        <w:rPr>
          <w:rStyle w:val="20"/>
          <w:rFonts w:ascii="Trebuchet MS" w:hAnsi="Trebuchet MS"/>
          <w:sz w:val="22"/>
          <w:szCs w:val="22"/>
        </w:rPr>
        <w:t>В случае, если колеса, установленные на автомобиль, выходят наружу за пр</w:t>
      </w:r>
      <w:r w:rsidR="00997E30">
        <w:rPr>
          <w:rStyle w:val="20"/>
          <w:rFonts w:ascii="Trebuchet MS" w:hAnsi="Trebuchet MS"/>
          <w:sz w:val="22"/>
          <w:szCs w:val="22"/>
        </w:rPr>
        <w:t>о</w:t>
      </w:r>
      <w:r w:rsidR="00997E30">
        <w:rPr>
          <w:rStyle w:val="20"/>
          <w:rFonts w:ascii="Trebuchet MS" w:hAnsi="Trebuchet MS"/>
          <w:sz w:val="22"/>
          <w:szCs w:val="22"/>
        </w:rPr>
        <w:t>екцию крыльев, должны быть установлены накладки-расширители крыльев, закр</w:t>
      </w:r>
      <w:r w:rsidR="00997E30">
        <w:rPr>
          <w:rStyle w:val="20"/>
          <w:rFonts w:ascii="Trebuchet MS" w:hAnsi="Trebuchet MS"/>
          <w:sz w:val="22"/>
          <w:szCs w:val="22"/>
        </w:rPr>
        <w:t>ы</w:t>
      </w:r>
      <w:r w:rsidR="00997E30">
        <w:rPr>
          <w:rStyle w:val="20"/>
          <w:rFonts w:ascii="Trebuchet MS" w:hAnsi="Trebuchet MS"/>
          <w:sz w:val="22"/>
          <w:szCs w:val="22"/>
        </w:rPr>
        <w:t>вающие не менее 80% колеса при виде сверху.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7.10.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</w:t>
      </w:r>
      <w:r w:rsidRPr="002B46B5">
        <w:rPr>
          <w:rFonts w:ascii="Trebuchet MS" w:hAnsi="Trebuchet MS"/>
          <w:color w:val="000000"/>
          <w:spacing w:val="4"/>
          <w:sz w:val="22"/>
          <w:szCs w:val="22"/>
          <w:lang w:eastAsia="ar-SA"/>
        </w:rPr>
        <w:t xml:space="preserve">Использование спортивных шин (слик) на задней оси – не допускается. </w:t>
      </w:r>
      <w:r w:rsidRPr="002B46B5">
        <w:rPr>
          <w:rStyle w:val="20"/>
          <w:rFonts w:ascii="Trebuchet MS" w:hAnsi="Trebuchet MS"/>
          <w:sz w:val="22"/>
          <w:szCs w:val="22"/>
        </w:rPr>
        <w:t>Максимальная ширина шин на задней оси не может превышать 245 мм.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7.11.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 </w:t>
      </w:r>
      <w:r w:rsidRPr="002B46B5">
        <w:rPr>
          <w:rFonts w:ascii="Trebuchet MS" w:hAnsi="Trebuchet MS"/>
          <w:color w:val="000000"/>
          <w:spacing w:val="4"/>
          <w:sz w:val="22"/>
          <w:szCs w:val="22"/>
          <w:lang w:eastAsia="ar-SA"/>
        </w:rPr>
        <w:t>Тип и размер шин на передней оси не регламентируется.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Default="00A71A52">
      <w:pPr>
        <w:tabs>
          <w:tab w:val="left" w:pos="9498"/>
        </w:tabs>
        <w:autoSpaceDE w:val="0"/>
        <w:autoSpaceDN w:val="0"/>
        <w:adjustRightInd w:val="0"/>
        <w:ind w:right="-1"/>
        <w:jc w:val="both"/>
        <w:rPr>
          <w:rStyle w:val="20"/>
          <w:rFonts w:ascii="Trebuchet MS" w:hAnsi="Trebuchet MS"/>
          <w:sz w:val="28"/>
          <w:szCs w:val="28"/>
        </w:rPr>
      </w:pPr>
    </w:p>
    <w:p w:rsidR="00AC755C" w:rsidRDefault="00AC755C">
      <w:pPr>
        <w:tabs>
          <w:tab w:val="left" w:pos="9498"/>
        </w:tabs>
        <w:autoSpaceDE w:val="0"/>
        <w:autoSpaceDN w:val="0"/>
        <w:adjustRightInd w:val="0"/>
        <w:ind w:right="-1"/>
        <w:jc w:val="both"/>
        <w:rPr>
          <w:rStyle w:val="20"/>
          <w:rFonts w:ascii="Trebuchet MS" w:hAnsi="Trebuchet MS"/>
          <w:sz w:val="28"/>
          <w:szCs w:val="28"/>
        </w:rPr>
      </w:pPr>
    </w:p>
    <w:p w:rsidR="00AC755C" w:rsidRDefault="00AC755C">
      <w:pPr>
        <w:tabs>
          <w:tab w:val="left" w:pos="9498"/>
        </w:tabs>
        <w:autoSpaceDE w:val="0"/>
        <w:autoSpaceDN w:val="0"/>
        <w:adjustRightInd w:val="0"/>
        <w:ind w:right="-1"/>
        <w:jc w:val="both"/>
        <w:rPr>
          <w:rStyle w:val="20"/>
          <w:rFonts w:ascii="Trebuchet MS" w:hAnsi="Trebuchet MS"/>
          <w:sz w:val="28"/>
          <w:szCs w:val="28"/>
        </w:rPr>
      </w:pPr>
    </w:p>
    <w:p w:rsidR="00AC755C" w:rsidRPr="00910474" w:rsidRDefault="00AC755C">
      <w:pPr>
        <w:tabs>
          <w:tab w:val="left" w:pos="9498"/>
        </w:tabs>
        <w:autoSpaceDE w:val="0"/>
        <w:autoSpaceDN w:val="0"/>
        <w:adjustRightInd w:val="0"/>
        <w:ind w:right="-1"/>
        <w:jc w:val="both"/>
        <w:rPr>
          <w:rStyle w:val="20"/>
          <w:rFonts w:ascii="Trebuchet MS" w:hAnsi="Trebuchet MS"/>
          <w:sz w:val="28"/>
          <w:szCs w:val="28"/>
        </w:rPr>
      </w:pPr>
    </w:p>
    <w:p w:rsidR="00A71A52" w:rsidRPr="00910474" w:rsidRDefault="00A71A52">
      <w:pPr>
        <w:tabs>
          <w:tab w:val="left" w:pos="9498"/>
        </w:tabs>
        <w:autoSpaceDE w:val="0"/>
        <w:autoSpaceDN w:val="0"/>
        <w:adjustRightInd w:val="0"/>
        <w:ind w:right="-1"/>
        <w:jc w:val="both"/>
        <w:rPr>
          <w:rFonts w:ascii="Trebuchet MS" w:hAnsi="Trebuchet MS"/>
          <w:b/>
          <w:bCs/>
          <w:color w:val="000000"/>
          <w:sz w:val="28"/>
          <w:szCs w:val="28"/>
        </w:rPr>
      </w:pPr>
      <w:r w:rsidRPr="00910474">
        <w:rPr>
          <w:rFonts w:ascii="Trebuchet MS" w:hAnsi="Trebuchet MS"/>
          <w:b/>
          <w:bCs/>
          <w:color w:val="000000"/>
          <w:sz w:val="28"/>
          <w:szCs w:val="28"/>
        </w:rPr>
        <w:t>8. Тормозная система</w:t>
      </w: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Cs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bCs/>
          <w:color w:val="000000"/>
          <w:sz w:val="22"/>
          <w:szCs w:val="22"/>
        </w:rPr>
        <w:t>8.1.</w:t>
      </w:r>
      <w:r w:rsidRPr="002B46B5">
        <w:rPr>
          <w:rFonts w:ascii="Trebuchet MS" w:hAnsi="Trebuchet MS"/>
          <w:bCs/>
          <w:color w:val="000000"/>
          <w:sz w:val="22"/>
          <w:szCs w:val="22"/>
        </w:rPr>
        <w:t>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Все автомобили должны иметь исправную тормозную систему.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eastAsia="TimesNewRomanPSMT" w:hAnsi="Trebuchet MS"/>
          <w:b/>
          <w:color w:val="000000"/>
          <w:sz w:val="22"/>
          <w:szCs w:val="22"/>
        </w:rPr>
        <w:t>8</w:t>
      </w:r>
      <w:r w:rsidRPr="002B46B5">
        <w:rPr>
          <w:rFonts w:ascii="Trebuchet MS" w:hAnsi="Trebuchet MS"/>
          <w:b/>
          <w:bCs/>
          <w:color w:val="000000"/>
          <w:sz w:val="22"/>
          <w:szCs w:val="22"/>
        </w:rPr>
        <w:t>.2.</w:t>
      </w:r>
      <w:r w:rsidRPr="002B46B5">
        <w:rPr>
          <w:rFonts w:ascii="Trebuchet MS" w:hAnsi="Trebuchet MS"/>
          <w:bCs/>
          <w:color w:val="000000"/>
          <w:sz w:val="22"/>
          <w:szCs w:val="22"/>
        </w:rPr>
        <w:t>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При расположении магистралей внутри кузова для их прохождения через пер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е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городки между моторным отсеком и салоном, между салоном и багажником допуск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а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ется выполнение минимально необходимых отверстий. При этом возможные зазоры в отверстиях должны быть герметично и надежно уплотнены.</w:t>
      </w: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bCs/>
          <w:color w:val="000000"/>
          <w:sz w:val="22"/>
          <w:szCs w:val="22"/>
        </w:rPr>
        <w:t>8.3.</w:t>
      </w:r>
      <w:r w:rsidRPr="002B46B5">
        <w:rPr>
          <w:rFonts w:ascii="Trebuchet MS" w:hAnsi="Trebuchet MS"/>
          <w:bCs/>
          <w:color w:val="000000"/>
          <w:sz w:val="22"/>
          <w:szCs w:val="22"/>
        </w:rPr>
        <w:t>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Оригинальные резиновые тормозные шланги также могут быть заменены ги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б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кими шлангами авиационного типа, для их присоединения должны применяться соо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т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ветствующие адаптеры.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bCs/>
          <w:color w:val="000000"/>
          <w:sz w:val="22"/>
          <w:szCs w:val="22"/>
        </w:rPr>
        <w:t>8.4.</w:t>
      </w:r>
      <w:r w:rsidRPr="002B46B5">
        <w:rPr>
          <w:rFonts w:ascii="Trebuchet MS" w:hAnsi="Trebuchet MS"/>
          <w:bCs/>
          <w:color w:val="000000"/>
          <w:sz w:val="22"/>
          <w:szCs w:val="22"/>
        </w:rPr>
        <w:t>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Защитные кожухи тормозных дисков могут быть удалены.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2B46B5">
        <w:rPr>
          <w:rFonts w:ascii="Trebuchet MS" w:hAnsi="Trebuchet MS"/>
          <w:b/>
          <w:bCs/>
          <w:color w:val="000000"/>
          <w:sz w:val="22"/>
          <w:szCs w:val="22"/>
        </w:rPr>
        <w:t>8.5.</w:t>
      </w:r>
      <w:r w:rsidRPr="002B46B5">
        <w:rPr>
          <w:rFonts w:ascii="Trebuchet MS" w:hAnsi="Trebuchet MS"/>
          <w:bCs/>
          <w:color w:val="000000"/>
          <w:sz w:val="22"/>
          <w:szCs w:val="22"/>
        </w:rPr>
        <w:t>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Жидкостное охлаждение тормозов запрещено.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bCs/>
          <w:color w:val="000000"/>
          <w:sz w:val="22"/>
          <w:szCs w:val="22"/>
        </w:rPr>
        <w:t>8.6.</w:t>
      </w:r>
      <w:r w:rsidRPr="002B46B5">
        <w:rPr>
          <w:rFonts w:ascii="Trebuchet MS" w:hAnsi="Trebuchet MS"/>
          <w:bCs/>
          <w:color w:val="000000"/>
          <w:sz w:val="22"/>
          <w:szCs w:val="22"/>
        </w:rPr>
        <w:t>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Должны применяться тормозные механизмы, тормозные диски или барабаны исключительно заводского (промышленного) изготовления.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bCs/>
          <w:color w:val="000000"/>
          <w:sz w:val="22"/>
          <w:szCs w:val="22"/>
        </w:rPr>
        <w:t>8.7.</w:t>
      </w:r>
      <w:r w:rsidRPr="002B46B5">
        <w:rPr>
          <w:rFonts w:ascii="Trebuchet MS" w:hAnsi="Trebuchet MS"/>
          <w:bCs/>
          <w:color w:val="000000"/>
          <w:sz w:val="22"/>
          <w:szCs w:val="22"/>
        </w:rPr>
        <w:t>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Разрешено устанавливать тормоз с гидроприводом, действующий на любую ось.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8.8.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установка гидравлического ручного тормоза и регулятора тормо</w:t>
      </w:r>
      <w:r w:rsidRPr="002B46B5">
        <w:rPr>
          <w:rStyle w:val="20"/>
          <w:rFonts w:ascii="Trebuchet MS" w:hAnsi="Trebuchet MS"/>
          <w:sz w:val="22"/>
          <w:szCs w:val="22"/>
        </w:rPr>
        <w:t>з</w:t>
      </w:r>
      <w:r w:rsidRPr="002B46B5">
        <w:rPr>
          <w:rStyle w:val="20"/>
          <w:rFonts w:ascii="Trebuchet MS" w:hAnsi="Trebuchet MS"/>
          <w:sz w:val="22"/>
          <w:szCs w:val="22"/>
        </w:rPr>
        <w:t>ных усилий.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8.9.</w:t>
      </w:r>
      <w:r w:rsidRPr="002B46B5">
        <w:rPr>
          <w:rStyle w:val="20"/>
          <w:rFonts w:ascii="Trebuchet MS" w:hAnsi="Trebuchet MS"/>
          <w:sz w:val="22"/>
          <w:szCs w:val="22"/>
        </w:rPr>
        <w:t> Стояночный тормоз может быть оборудован устройством мгновенной расфикс</w:t>
      </w:r>
      <w:r w:rsidRPr="002B46B5">
        <w:rPr>
          <w:rStyle w:val="20"/>
          <w:rFonts w:ascii="Trebuchet MS" w:hAnsi="Trebuchet MS"/>
          <w:sz w:val="22"/>
          <w:szCs w:val="22"/>
        </w:rPr>
        <w:t>а</w:t>
      </w:r>
      <w:r w:rsidRPr="002B46B5">
        <w:rPr>
          <w:rStyle w:val="20"/>
          <w:rFonts w:ascii="Trebuchet MS" w:hAnsi="Trebuchet MS"/>
          <w:sz w:val="22"/>
          <w:szCs w:val="22"/>
        </w:rPr>
        <w:t>ции.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  <w:lang w:val="en-US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4"/>
        </w:rPr>
      </w:pPr>
    </w:p>
    <w:p w:rsidR="00A71A52" w:rsidRPr="00910474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8"/>
          <w:szCs w:val="28"/>
        </w:rPr>
      </w:pPr>
      <w:r w:rsidRPr="00910474">
        <w:rPr>
          <w:rStyle w:val="20"/>
          <w:rFonts w:ascii="Trebuchet MS" w:hAnsi="Trebuchet MS"/>
          <w:b/>
          <w:sz w:val="28"/>
          <w:szCs w:val="28"/>
        </w:rPr>
        <w:t>9. Дополнительное оборудование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9.1.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изменение оригинальных и установка дополнительных приборов.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9.2.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установка дополнительного оборудования в салоне, при условии что оно не является опасным для пилота.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9.3.</w:t>
      </w:r>
      <w:r w:rsidRPr="002B46B5">
        <w:rPr>
          <w:rStyle w:val="20"/>
          <w:rFonts w:ascii="Trebuchet MS" w:hAnsi="Trebuchet MS"/>
          <w:sz w:val="22"/>
          <w:szCs w:val="22"/>
        </w:rPr>
        <w:t> Разрешается применение накладок педалей, удлинение и изменение формы рычагов КПП и стояночного тормоза.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910474" w:rsidRDefault="00910474">
      <w:pPr>
        <w:tabs>
          <w:tab w:val="left" w:pos="9498"/>
        </w:tabs>
        <w:ind w:right="-1" w:firstLine="142"/>
        <w:jc w:val="both"/>
        <w:rPr>
          <w:rFonts w:ascii="Trebuchet MS" w:hAnsi="Trebuchet MS"/>
          <w:b/>
          <w:bCs/>
          <w:color w:val="000000"/>
          <w:sz w:val="28"/>
          <w:szCs w:val="28"/>
        </w:rPr>
      </w:pPr>
    </w:p>
    <w:p w:rsidR="00A71A52" w:rsidRPr="00910474" w:rsidRDefault="00A71A52">
      <w:pPr>
        <w:tabs>
          <w:tab w:val="left" w:pos="9498"/>
        </w:tabs>
        <w:ind w:right="-1" w:firstLine="142"/>
        <w:jc w:val="both"/>
        <w:rPr>
          <w:rFonts w:ascii="Trebuchet MS" w:hAnsi="Trebuchet MS"/>
          <w:b/>
          <w:bCs/>
          <w:color w:val="000000"/>
          <w:sz w:val="28"/>
          <w:szCs w:val="28"/>
        </w:rPr>
      </w:pPr>
      <w:r w:rsidRPr="00910474">
        <w:rPr>
          <w:rFonts w:ascii="Trebuchet MS" w:hAnsi="Trebuchet MS"/>
          <w:b/>
          <w:bCs/>
          <w:color w:val="000000"/>
          <w:sz w:val="28"/>
          <w:szCs w:val="28"/>
        </w:rPr>
        <w:t>10. Рулевое управление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Fonts w:ascii="Trebuchet MS" w:hAnsi="Trebuchet MS"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Fonts w:ascii="Trebuchet MS" w:hAnsi="Trebuchet MS"/>
          <w:b/>
          <w:bCs/>
          <w:color w:val="000000"/>
          <w:sz w:val="22"/>
          <w:szCs w:val="22"/>
        </w:rPr>
        <w:t>10.1. </w:t>
      </w:r>
      <w:r w:rsidRPr="002B46B5">
        <w:rPr>
          <w:rStyle w:val="20"/>
          <w:rFonts w:ascii="Trebuchet MS" w:hAnsi="Trebuchet MS"/>
          <w:sz w:val="22"/>
          <w:szCs w:val="22"/>
        </w:rPr>
        <w:t>Рулевое колесо свободное, но оно должно иметь замкнутую форму.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bCs/>
          <w:color w:val="000000"/>
          <w:sz w:val="22"/>
          <w:szCs w:val="22"/>
        </w:rPr>
        <w:t>10.2. 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Допускается установка ступицы-адаптера рулевого колеса при следующих условиях:</w:t>
      </w: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eastAsia="TimesNewRomanPSMT" w:hAnsi="Trebuchet MS"/>
          <w:color w:val="000000"/>
          <w:sz w:val="22"/>
          <w:szCs w:val="22"/>
        </w:rPr>
        <w:t>– адаптер должен быть изготовлен из единого куска металла;</w:t>
      </w: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eastAsia="TimesNewRomanPSMT" w:hAnsi="Trebuchet MS"/>
          <w:color w:val="000000"/>
          <w:sz w:val="22"/>
          <w:szCs w:val="22"/>
        </w:rPr>
        <w:t>– адаптер должен крепиться к рулевой колонке оригинальным способом.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bCs/>
          <w:color w:val="000000"/>
          <w:sz w:val="22"/>
          <w:szCs w:val="22"/>
        </w:rPr>
        <w:t>10.3.</w:t>
      </w:r>
      <w:r w:rsidRPr="002B46B5">
        <w:rPr>
          <w:rFonts w:ascii="Trebuchet MS" w:hAnsi="Trebuchet MS"/>
          <w:bCs/>
          <w:color w:val="000000"/>
          <w:sz w:val="22"/>
          <w:szCs w:val="22"/>
        </w:rPr>
        <w:t>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Для автомобилей с каркасами безопасности из рулевой колонки обязательно удалить блокирующее руль механическое противоугонное устройство замка зажиг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а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ния.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eastAsia="TimesNewRomanPSMT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bCs/>
          <w:color w:val="000000"/>
          <w:sz w:val="22"/>
          <w:szCs w:val="22"/>
        </w:rPr>
        <w:t>10.4.</w:t>
      </w:r>
      <w:r w:rsidRPr="002B46B5">
        <w:rPr>
          <w:rFonts w:ascii="Trebuchet MS" w:hAnsi="Trebuchet MS"/>
          <w:bCs/>
          <w:color w:val="000000"/>
          <w:sz w:val="22"/>
          <w:szCs w:val="22"/>
        </w:rPr>
        <w:t>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Вертикальный угол установки рулевой колонки может быть изменен.</w:t>
      </w:r>
    </w:p>
    <w:p w:rsidR="00910474" w:rsidRDefault="00910474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autoSpaceDE w:val="0"/>
        <w:autoSpaceDN w:val="0"/>
        <w:adjustRightInd w:val="0"/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Fonts w:ascii="Trebuchet MS" w:hAnsi="Trebuchet MS"/>
          <w:b/>
          <w:bCs/>
          <w:color w:val="000000"/>
          <w:sz w:val="22"/>
          <w:szCs w:val="22"/>
        </w:rPr>
        <w:t>10.5.</w:t>
      </w:r>
      <w:r w:rsidRPr="002B46B5">
        <w:rPr>
          <w:rFonts w:ascii="Trebuchet MS" w:hAnsi="Trebuchet MS"/>
          <w:bCs/>
          <w:color w:val="000000"/>
          <w:sz w:val="22"/>
          <w:szCs w:val="22"/>
        </w:rPr>
        <w:t> </w:t>
      </w:r>
      <w:r w:rsidRPr="002B46B5">
        <w:rPr>
          <w:rFonts w:ascii="Trebuchet MS" w:eastAsia="TimesNewRomanPSMT" w:hAnsi="Trebuchet MS"/>
          <w:color w:val="000000"/>
          <w:sz w:val="22"/>
          <w:szCs w:val="22"/>
        </w:rPr>
        <w:t>Обязательно надежное стопорение всех резьбовых соединений рулевого управления.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10.6.</w:t>
      </w:r>
      <w:r w:rsidRPr="002B46B5">
        <w:rPr>
          <w:rStyle w:val="20"/>
          <w:rFonts w:ascii="Trebuchet MS" w:hAnsi="Trebuchet MS"/>
          <w:sz w:val="22"/>
          <w:szCs w:val="22"/>
        </w:rPr>
        <w:t> Усилитель рулевого управления свободный.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A71A52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p w:rsidR="00910474" w:rsidRP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8"/>
          <w:szCs w:val="28"/>
        </w:rPr>
      </w:pPr>
    </w:p>
    <w:p w:rsidR="00A71A52" w:rsidRPr="00910474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8"/>
          <w:szCs w:val="28"/>
        </w:rPr>
      </w:pPr>
      <w:r w:rsidRPr="00910474">
        <w:rPr>
          <w:rStyle w:val="20"/>
          <w:rFonts w:ascii="Trebuchet MS" w:hAnsi="Trebuchet MS"/>
          <w:b/>
          <w:sz w:val="28"/>
          <w:szCs w:val="28"/>
        </w:rPr>
        <w:t>11. Оборудование безопасности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11.1.</w:t>
      </w:r>
      <w:r w:rsidRPr="002B46B5">
        <w:rPr>
          <w:rStyle w:val="20"/>
          <w:rFonts w:ascii="Trebuchet MS" w:hAnsi="Trebuchet MS"/>
          <w:sz w:val="22"/>
          <w:szCs w:val="22"/>
        </w:rPr>
        <w:t> Для участников класса 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Street</w:t>
      </w:r>
      <w:r w:rsidRPr="002B46B5">
        <w:rPr>
          <w:rStyle w:val="20"/>
          <w:rFonts w:ascii="Trebuchet MS" w:hAnsi="Trebuchet MS"/>
          <w:sz w:val="22"/>
          <w:szCs w:val="22"/>
        </w:rPr>
        <w:t>» рекомендуется применение огнезащитных комбинезонов с действующей или просроченной омологацией, либо комбинезонов для картинга.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B55D9A" w:rsidRPr="00B55D9A" w:rsidRDefault="00A71A52" w:rsidP="00B55D9A">
      <w:pPr>
        <w:rPr>
          <w:sz w:val="20"/>
          <w:szCs w:val="20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11.2.</w:t>
      </w:r>
      <w:r w:rsidRPr="002B46B5">
        <w:rPr>
          <w:rStyle w:val="20"/>
          <w:rFonts w:ascii="Trebuchet MS" w:hAnsi="Trebuchet MS"/>
          <w:sz w:val="22"/>
          <w:szCs w:val="22"/>
        </w:rPr>
        <w:t> Для участников класса 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Pro</w:t>
      </w:r>
      <w:r w:rsidRPr="002B46B5">
        <w:rPr>
          <w:rStyle w:val="20"/>
          <w:rFonts w:ascii="Trebuchet MS" w:hAnsi="Trebuchet MS"/>
          <w:sz w:val="22"/>
          <w:szCs w:val="22"/>
        </w:rPr>
        <w:t>» обязательно применение огнезащитных комбин</w:t>
      </w:r>
      <w:r w:rsidRPr="002B46B5">
        <w:rPr>
          <w:rStyle w:val="20"/>
          <w:rFonts w:ascii="Trebuchet MS" w:hAnsi="Trebuchet MS"/>
          <w:sz w:val="22"/>
          <w:szCs w:val="22"/>
        </w:rPr>
        <w:t>е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зонов с действующей или просроченной омологацией 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FIA</w:t>
      </w:r>
      <w:r w:rsidR="00B55D9A">
        <w:rPr>
          <w:rStyle w:val="20"/>
          <w:rFonts w:ascii="Trebuchet MS" w:hAnsi="Trebuchet MS"/>
          <w:sz w:val="22"/>
          <w:szCs w:val="22"/>
          <w:lang w:val="en-US"/>
        </w:rPr>
        <w:t xml:space="preserve"> (</w:t>
      </w:r>
      <w:r w:rsidR="00B55D9A" w:rsidRPr="00B55D9A">
        <w:rPr>
          <w:sz w:val="20"/>
          <w:szCs w:val="20"/>
        </w:rPr>
        <w:t>Приложени</w:t>
      </w:r>
      <w:r w:rsidR="00B55D9A">
        <w:rPr>
          <w:sz w:val="20"/>
          <w:szCs w:val="20"/>
        </w:rPr>
        <w:t>е</w:t>
      </w:r>
      <w:r w:rsidR="00B55D9A" w:rsidRPr="00B55D9A">
        <w:rPr>
          <w:sz w:val="20"/>
          <w:szCs w:val="20"/>
        </w:rPr>
        <w:t xml:space="preserve"> 15 к КиТТ</w:t>
      </w:r>
      <w:r w:rsidR="00B55D9A">
        <w:rPr>
          <w:sz w:val="20"/>
          <w:szCs w:val="20"/>
        </w:rPr>
        <w:t>)</w:t>
      </w: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  <w:lang w:val="en-US"/>
        </w:rPr>
      </w:pPr>
      <w:r w:rsidRPr="002B46B5">
        <w:rPr>
          <w:rStyle w:val="20"/>
          <w:rFonts w:ascii="Trebuchet MS" w:hAnsi="Trebuchet MS"/>
          <w:sz w:val="22"/>
          <w:szCs w:val="22"/>
          <w:lang w:val="en-US"/>
        </w:rPr>
        <w:t>.</w:t>
      </w:r>
    </w:p>
    <w:p w:rsidR="00910474" w:rsidRDefault="00A71A52">
      <w:pPr>
        <w:tabs>
          <w:tab w:val="left" w:pos="9498"/>
        </w:tabs>
        <w:ind w:right="-1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sz w:val="22"/>
          <w:szCs w:val="22"/>
        </w:rPr>
        <w:t xml:space="preserve"> </w:t>
      </w:r>
    </w:p>
    <w:p w:rsidR="00A71A52" w:rsidRPr="002B46B5" w:rsidRDefault="00A71A52">
      <w:pPr>
        <w:tabs>
          <w:tab w:val="left" w:pos="9498"/>
        </w:tabs>
        <w:ind w:right="-1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sz w:val="22"/>
          <w:szCs w:val="22"/>
        </w:rPr>
        <w:t xml:space="preserve"> </w:t>
      </w:r>
      <w:r w:rsidRPr="002B46B5">
        <w:rPr>
          <w:rStyle w:val="20"/>
          <w:rFonts w:ascii="Trebuchet MS" w:hAnsi="Trebuchet MS"/>
          <w:b/>
          <w:sz w:val="22"/>
          <w:szCs w:val="22"/>
        </w:rPr>
        <w:t>11.3. </w:t>
      </w:r>
      <w:r w:rsidRPr="002B46B5">
        <w:rPr>
          <w:rStyle w:val="20"/>
          <w:rFonts w:ascii="Trebuchet MS" w:hAnsi="Trebuchet MS"/>
          <w:sz w:val="22"/>
          <w:szCs w:val="22"/>
        </w:rPr>
        <w:t>Для участников класса «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Street</w:t>
      </w:r>
      <w:r w:rsidRPr="002B46B5">
        <w:rPr>
          <w:rStyle w:val="20"/>
          <w:rFonts w:ascii="Trebuchet MS" w:hAnsi="Trebuchet MS"/>
          <w:sz w:val="22"/>
          <w:szCs w:val="22"/>
        </w:rPr>
        <w:t>» рекомендуется применение перчаток и бот</w:t>
      </w:r>
      <w:r w:rsidRPr="002B46B5">
        <w:rPr>
          <w:rStyle w:val="20"/>
          <w:rFonts w:ascii="Trebuchet MS" w:hAnsi="Trebuchet MS"/>
          <w:sz w:val="22"/>
          <w:szCs w:val="22"/>
        </w:rPr>
        <w:t>и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нок с действующей или просроченной омологацией </w:t>
      </w:r>
      <w:r w:rsidRPr="002B46B5">
        <w:rPr>
          <w:rStyle w:val="20"/>
          <w:rFonts w:ascii="Trebuchet MS" w:hAnsi="Trebuchet MS"/>
          <w:sz w:val="22"/>
          <w:szCs w:val="22"/>
          <w:lang w:val="en-US"/>
        </w:rPr>
        <w:t>FIA</w:t>
      </w:r>
      <w:r w:rsidRPr="002B46B5">
        <w:rPr>
          <w:rStyle w:val="20"/>
          <w:rFonts w:ascii="Trebuchet MS" w:hAnsi="Trebuchet MS"/>
          <w:sz w:val="22"/>
          <w:szCs w:val="22"/>
        </w:rPr>
        <w:t>, а также специального белья.</w:t>
      </w:r>
    </w:p>
    <w:p w:rsidR="00910474" w:rsidRDefault="00A71A52">
      <w:pPr>
        <w:tabs>
          <w:tab w:val="left" w:pos="9498"/>
        </w:tabs>
        <w:ind w:right="-1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sz w:val="22"/>
          <w:szCs w:val="22"/>
        </w:rPr>
        <w:t xml:space="preserve"> </w:t>
      </w:r>
    </w:p>
    <w:p w:rsidR="00A71A52" w:rsidRPr="002B46B5" w:rsidRDefault="00A71A52">
      <w:pPr>
        <w:tabs>
          <w:tab w:val="left" w:pos="9498"/>
        </w:tabs>
        <w:ind w:right="-1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sz w:val="22"/>
          <w:szCs w:val="22"/>
        </w:rPr>
        <w:t xml:space="preserve"> </w:t>
      </w:r>
      <w:r w:rsidRPr="00910474">
        <w:rPr>
          <w:rStyle w:val="20"/>
          <w:rFonts w:ascii="Trebuchet MS" w:hAnsi="Trebuchet MS"/>
          <w:b/>
          <w:sz w:val="22"/>
          <w:szCs w:val="22"/>
        </w:rPr>
        <w:t>11.4</w:t>
      </w:r>
      <w:r w:rsidRPr="002B46B5">
        <w:rPr>
          <w:rStyle w:val="20"/>
          <w:rFonts w:ascii="Trebuchet MS" w:hAnsi="Trebuchet MS"/>
          <w:sz w:val="22"/>
          <w:szCs w:val="22"/>
        </w:rPr>
        <w:t xml:space="preserve">. </w:t>
      </w:r>
      <w:r w:rsidRPr="00A71A52">
        <w:rPr>
          <w:rStyle w:val="20"/>
          <w:rFonts w:ascii="Trebuchet MS" w:hAnsi="Trebuchet MS"/>
          <w:sz w:val="22"/>
          <w:szCs w:val="22"/>
        </w:rPr>
        <w:t>Для участников класса «</w:t>
      </w:r>
      <w:r w:rsidRPr="00A71A52">
        <w:rPr>
          <w:rStyle w:val="20"/>
          <w:rFonts w:ascii="Trebuchet MS" w:hAnsi="Trebuchet MS"/>
          <w:sz w:val="22"/>
          <w:szCs w:val="22"/>
          <w:lang w:val="en-US"/>
        </w:rPr>
        <w:t>Pro</w:t>
      </w:r>
      <w:r w:rsidRPr="00A71A52">
        <w:rPr>
          <w:rStyle w:val="20"/>
          <w:rFonts w:ascii="Trebuchet MS" w:hAnsi="Trebuchet MS"/>
          <w:sz w:val="22"/>
          <w:szCs w:val="22"/>
        </w:rPr>
        <w:t xml:space="preserve">» обязательно применение ботинок и перчаток с действующей или просроченной омологацией </w:t>
      </w:r>
      <w:r w:rsidRPr="00A71A52">
        <w:rPr>
          <w:rStyle w:val="20"/>
          <w:rFonts w:ascii="Trebuchet MS" w:hAnsi="Trebuchet MS"/>
          <w:sz w:val="22"/>
          <w:szCs w:val="22"/>
          <w:lang w:val="en-US"/>
        </w:rPr>
        <w:t>FIA</w:t>
      </w:r>
      <w:r w:rsidR="00B55D9A">
        <w:rPr>
          <w:rStyle w:val="20"/>
          <w:rFonts w:ascii="Trebuchet MS" w:hAnsi="Trebuchet MS"/>
          <w:sz w:val="22"/>
          <w:szCs w:val="22"/>
          <w:lang w:val="en-US"/>
        </w:rPr>
        <w:t xml:space="preserve"> (</w:t>
      </w:r>
      <w:r w:rsidR="00B55D9A" w:rsidRPr="00B55D9A">
        <w:rPr>
          <w:sz w:val="20"/>
          <w:szCs w:val="20"/>
        </w:rPr>
        <w:t>Приложени</w:t>
      </w:r>
      <w:r w:rsidR="00B55D9A">
        <w:rPr>
          <w:sz w:val="20"/>
          <w:szCs w:val="20"/>
        </w:rPr>
        <w:t>е</w:t>
      </w:r>
      <w:r w:rsidR="00B55D9A" w:rsidRPr="00B55D9A">
        <w:rPr>
          <w:sz w:val="20"/>
          <w:szCs w:val="20"/>
        </w:rPr>
        <w:t xml:space="preserve"> 15 к КиТТ</w:t>
      </w:r>
      <w:r w:rsidR="00B55D9A">
        <w:rPr>
          <w:sz w:val="20"/>
          <w:szCs w:val="20"/>
        </w:rPr>
        <w:t>)</w:t>
      </w:r>
      <w:r w:rsidRPr="00A71A52">
        <w:rPr>
          <w:rStyle w:val="20"/>
          <w:rFonts w:ascii="Trebuchet MS" w:hAnsi="Trebuchet MS"/>
          <w:sz w:val="22"/>
          <w:szCs w:val="22"/>
        </w:rPr>
        <w:t>.</w:t>
      </w:r>
    </w:p>
    <w:p w:rsidR="00A71A52" w:rsidRPr="00A71A52" w:rsidRDefault="00A71A52">
      <w:pPr>
        <w:tabs>
          <w:tab w:val="left" w:pos="9498"/>
        </w:tabs>
        <w:ind w:right="-1"/>
        <w:jc w:val="both"/>
        <w:rPr>
          <w:rStyle w:val="20"/>
          <w:rFonts w:ascii="Trebuchet MS" w:hAnsi="Trebuchet MS"/>
          <w:color w:val="0000FF"/>
          <w:sz w:val="22"/>
          <w:szCs w:val="22"/>
        </w:rPr>
      </w:pPr>
      <w:r>
        <w:rPr>
          <w:rStyle w:val="20"/>
          <w:rFonts w:ascii="Trebuchet MS" w:hAnsi="Trebuchet MS"/>
          <w:color w:val="0000FF"/>
          <w:sz w:val="22"/>
          <w:szCs w:val="22"/>
        </w:rPr>
        <w:t>11.5</w:t>
      </w:r>
      <w:r w:rsidRPr="00A71A52">
        <w:rPr>
          <w:rStyle w:val="20"/>
          <w:rFonts w:ascii="Trebuchet MS" w:hAnsi="Trebuchet MS"/>
          <w:color w:val="0000FF"/>
          <w:sz w:val="22"/>
          <w:szCs w:val="22"/>
        </w:rPr>
        <w:t>. Для участников класса «</w:t>
      </w:r>
      <w:r w:rsidRPr="00A71A52">
        <w:rPr>
          <w:rStyle w:val="20"/>
          <w:rFonts w:ascii="Trebuchet MS" w:hAnsi="Trebuchet MS"/>
          <w:color w:val="0000FF"/>
          <w:sz w:val="22"/>
          <w:szCs w:val="22"/>
          <w:lang w:val="en-US"/>
        </w:rPr>
        <w:t>Pro</w:t>
      </w:r>
      <w:r w:rsidRPr="00A71A52">
        <w:rPr>
          <w:rStyle w:val="20"/>
          <w:rFonts w:ascii="Trebuchet MS" w:hAnsi="Trebuchet MS"/>
          <w:color w:val="0000FF"/>
          <w:sz w:val="22"/>
          <w:szCs w:val="22"/>
        </w:rPr>
        <w:t>» обязательно применение нательного белья и но</w:t>
      </w:r>
      <w:r w:rsidRPr="00A71A52">
        <w:rPr>
          <w:rStyle w:val="20"/>
          <w:rFonts w:ascii="Trebuchet MS" w:hAnsi="Trebuchet MS"/>
          <w:color w:val="0000FF"/>
          <w:sz w:val="22"/>
          <w:szCs w:val="22"/>
        </w:rPr>
        <w:t>с</w:t>
      </w:r>
      <w:r w:rsidRPr="00A71A52">
        <w:rPr>
          <w:rStyle w:val="20"/>
          <w:rFonts w:ascii="Trebuchet MS" w:hAnsi="Trebuchet MS"/>
          <w:color w:val="0000FF"/>
          <w:sz w:val="22"/>
          <w:szCs w:val="22"/>
        </w:rPr>
        <w:t>ков из н</w:t>
      </w:r>
      <w:r w:rsidRPr="00A71A52">
        <w:rPr>
          <w:rStyle w:val="20"/>
          <w:rFonts w:ascii="Trebuchet MS" w:hAnsi="Trebuchet MS"/>
          <w:color w:val="0000FF"/>
          <w:sz w:val="22"/>
          <w:szCs w:val="22"/>
        </w:rPr>
        <w:t>о</w:t>
      </w:r>
      <w:r w:rsidRPr="00A71A52">
        <w:rPr>
          <w:rStyle w:val="20"/>
          <w:rFonts w:ascii="Trebuchet MS" w:hAnsi="Trebuchet MS"/>
          <w:color w:val="0000FF"/>
          <w:sz w:val="22"/>
          <w:szCs w:val="22"/>
        </w:rPr>
        <w:t xml:space="preserve">мекаса с омологацией </w:t>
      </w:r>
      <w:r w:rsidRPr="00A71A52">
        <w:rPr>
          <w:rStyle w:val="20"/>
          <w:rFonts w:ascii="Trebuchet MS" w:hAnsi="Trebuchet MS"/>
          <w:color w:val="0000FF"/>
          <w:sz w:val="22"/>
          <w:szCs w:val="22"/>
          <w:lang w:val="en-US"/>
        </w:rPr>
        <w:t>FIA</w:t>
      </w:r>
      <w:r w:rsidR="00B55D9A">
        <w:rPr>
          <w:rStyle w:val="20"/>
          <w:rFonts w:ascii="Trebuchet MS" w:hAnsi="Trebuchet MS"/>
          <w:color w:val="0000FF"/>
          <w:sz w:val="22"/>
          <w:szCs w:val="22"/>
          <w:lang w:val="en-US"/>
        </w:rPr>
        <w:t xml:space="preserve"> </w:t>
      </w:r>
      <w:r w:rsidR="00B55D9A">
        <w:rPr>
          <w:rStyle w:val="20"/>
          <w:rFonts w:ascii="Trebuchet MS" w:hAnsi="Trebuchet MS"/>
          <w:sz w:val="22"/>
          <w:szCs w:val="22"/>
          <w:lang w:val="en-US"/>
        </w:rPr>
        <w:t>(</w:t>
      </w:r>
      <w:r w:rsidR="00B55D9A" w:rsidRPr="00B55D9A">
        <w:rPr>
          <w:sz w:val="20"/>
          <w:szCs w:val="20"/>
        </w:rPr>
        <w:t>Приложени</w:t>
      </w:r>
      <w:r w:rsidR="00B55D9A">
        <w:rPr>
          <w:sz w:val="20"/>
          <w:szCs w:val="20"/>
        </w:rPr>
        <w:t>е</w:t>
      </w:r>
      <w:r w:rsidR="00B55D9A" w:rsidRPr="00B55D9A">
        <w:rPr>
          <w:sz w:val="20"/>
          <w:szCs w:val="20"/>
        </w:rPr>
        <w:t xml:space="preserve"> 15 к КиТТ</w:t>
      </w:r>
      <w:r w:rsidR="00B55D9A">
        <w:rPr>
          <w:sz w:val="20"/>
          <w:szCs w:val="20"/>
        </w:rPr>
        <w:t>)</w:t>
      </w:r>
      <w:r w:rsidRPr="00A71A52">
        <w:rPr>
          <w:rStyle w:val="20"/>
          <w:rFonts w:ascii="Trebuchet MS" w:hAnsi="Trebuchet MS"/>
          <w:color w:val="0000FF"/>
          <w:sz w:val="22"/>
          <w:szCs w:val="22"/>
        </w:rPr>
        <w:t>.</w:t>
      </w:r>
    </w:p>
    <w:p w:rsidR="00910474" w:rsidRDefault="00910474">
      <w:pPr>
        <w:tabs>
          <w:tab w:val="left" w:pos="2280"/>
          <w:tab w:val="left" w:pos="9498"/>
        </w:tabs>
        <w:ind w:right="-1" w:firstLine="142"/>
        <w:jc w:val="both"/>
        <w:rPr>
          <w:rStyle w:val="20"/>
          <w:rFonts w:ascii="Trebuchet MS" w:hAnsi="Trebuchet MS"/>
          <w:b/>
          <w:sz w:val="22"/>
          <w:szCs w:val="22"/>
        </w:rPr>
      </w:pPr>
    </w:p>
    <w:p w:rsidR="00A71A52" w:rsidRPr="002B46B5" w:rsidRDefault="00A71A52">
      <w:pPr>
        <w:tabs>
          <w:tab w:val="left" w:pos="2280"/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  <w:r w:rsidRPr="002B46B5">
        <w:rPr>
          <w:rStyle w:val="20"/>
          <w:rFonts w:ascii="Trebuchet MS" w:hAnsi="Trebuchet MS"/>
          <w:b/>
          <w:sz w:val="22"/>
          <w:szCs w:val="22"/>
        </w:rPr>
        <w:t>11.6.</w:t>
      </w:r>
      <w:r w:rsidRPr="002B46B5">
        <w:rPr>
          <w:rStyle w:val="20"/>
          <w:rFonts w:ascii="Trebuchet MS" w:hAnsi="Trebuchet MS"/>
          <w:sz w:val="22"/>
          <w:szCs w:val="22"/>
        </w:rPr>
        <w:t> Обязательно применение закрытого или открытого защитного шлема с де</w:t>
      </w:r>
      <w:r w:rsidRPr="002B46B5">
        <w:rPr>
          <w:rStyle w:val="20"/>
          <w:rFonts w:ascii="Trebuchet MS" w:hAnsi="Trebuchet MS"/>
          <w:sz w:val="22"/>
          <w:szCs w:val="22"/>
        </w:rPr>
        <w:t>й</w:t>
      </w:r>
      <w:r w:rsidRPr="002B46B5">
        <w:rPr>
          <w:rStyle w:val="20"/>
          <w:rFonts w:ascii="Trebuchet MS" w:hAnsi="Trebuchet MS"/>
          <w:sz w:val="22"/>
          <w:szCs w:val="22"/>
        </w:rPr>
        <w:t>ствующей или просроченной омологацией для автомобильного спорта</w:t>
      </w:r>
      <w:r w:rsidR="00B55D9A">
        <w:rPr>
          <w:rStyle w:val="20"/>
          <w:rFonts w:ascii="Trebuchet MS" w:hAnsi="Trebuchet MS"/>
          <w:sz w:val="22"/>
          <w:szCs w:val="22"/>
        </w:rPr>
        <w:t xml:space="preserve"> </w:t>
      </w:r>
      <w:r w:rsidR="00B55D9A">
        <w:rPr>
          <w:rStyle w:val="20"/>
          <w:rFonts w:ascii="Trebuchet MS" w:hAnsi="Trebuchet MS"/>
          <w:sz w:val="22"/>
          <w:szCs w:val="22"/>
          <w:lang w:val="en-US"/>
        </w:rPr>
        <w:t>(</w:t>
      </w:r>
      <w:r w:rsidR="00B55D9A" w:rsidRPr="00B55D9A">
        <w:rPr>
          <w:sz w:val="20"/>
          <w:szCs w:val="20"/>
        </w:rPr>
        <w:t>Приложени</w:t>
      </w:r>
      <w:r w:rsidR="00B55D9A">
        <w:rPr>
          <w:sz w:val="20"/>
          <w:szCs w:val="20"/>
        </w:rPr>
        <w:t>е</w:t>
      </w:r>
      <w:r w:rsidR="00B55D9A" w:rsidRPr="00B55D9A">
        <w:rPr>
          <w:sz w:val="20"/>
          <w:szCs w:val="20"/>
        </w:rPr>
        <w:t xml:space="preserve"> 15 к КиТТ</w:t>
      </w:r>
      <w:r w:rsidR="00B55D9A">
        <w:rPr>
          <w:sz w:val="20"/>
          <w:szCs w:val="20"/>
        </w:rPr>
        <w:t>)</w:t>
      </w:r>
      <w:r w:rsidRPr="002B46B5">
        <w:rPr>
          <w:rStyle w:val="20"/>
          <w:rFonts w:ascii="Trebuchet MS" w:hAnsi="Trebuchet MS"/>
          <w:sz w:val="22"/>
          <w:szCs w:val="22"/>
        </w:rPr>
        <w:t>.</w:t>
      </w:r>
    </w:p>
    <w:p w:rsidR="00910474" w:rsidRDefault="00910474">
      <w:pPr>
        <w:tabs>
          <w:tab w:val="left" w:pos="9498"/>
        </w:tabs>
        <w:ind w:right="-1" w:firstLine="142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A71A52" w:rsidRPr="002B46B5" w:rsidRDefault="00A71A52">
      <w:pPr>
        <w:tabs>
          <w:tab w:val="left" w:pos="9498"/>
        </w:tabs>
        <w:ind w:right="-1" w:firstLine="142"/>
        <w:jc w:val="both"/>
        <w:rPr>
          <w:rFonts w:ascii="Trebuchet MS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b/>
          <w:color w:val="000000"/>
          <w:sz w:val="22"/>
          <w:szCs w:val="22"/>
        </w:rPr>
        <w:t>11.7.</w:t>
      </w:r>
      <w:r w:rsidRPr="002B46B5">
        <w:rPr>
          <w:rFonts w:ascii="Trebuchet MS" w:hAnsi="Trebuchet MS"/>
          <w:color w:val="000000"/>
          <w:sz w:val="22"/>
          <w:szCs w:val="22"/>
        </w:rPr>
        <w:t> Шлем не может подвергаться никакой модификации, не предусмотренной производителем. Любые изменения, внесенные в конструкцию шлема, делают его непригодным для использования в автомобильных соревнованиях. Допускается п</w:t>
      </w:r>
      <w:r w:rsidRPr="002B46B5">
        <w:rPr>
          <w:rFonts w:ascii="Trebuchet MS" w:hAnsi="Trebuchet MS"/>
          <w:color w:val="000000"/>
          <w:sz w:val="22"/>
          <w:szCs w:val="22"/>
        </w:rPr>
        <w:t>о</w:t>
      </w:r>
      <w:r w:rsidRPr="002B46B5">
        <w:rPr>
          <w:rFonts w:ascii="Trebuchet MS" w:hAnsi="Trebuchet MS"/>
          <w:color w:val="000000"/>
          <w:sz w:val="22"/>
          <w:szCs w:val="22"/>
        </w:rPr>
        <w:t>краска шлема красками, которые хорошо держатся на поверхности шлема и не вли</w:t>
      </w:r>
      <w:r w:rsidRPr="002B46B5">
        <w:rPr>
          <w:rFonts w:ascii="Trebuchet MS" w:hAnsi="Trebuchet MS"/>
          <w:color w:val="000000"/>
          <w:sz w:val="22"/>
          <w:szCs w:val="22"/>
        </w:rPr>
        <w:t>я</w:t>
      </w:r>
      <w:r w:rsidRPr="002B46B5">
        <w:rPr>
          <w:rFonts w:ascii="Trebuchet MS" w:hAnsi="Trebuchet MS"/>
          <w:color w:val="000000"/>
          <w:sz w:val="22"/>
          <w:szCs w:val="22"/>
        </w:rPr>
        <w:t>ют на его защитные качества (см. указания производителя шлема). Запрещается и</w:t>
      </w:r>
      <w:r w:rsidRPr="002B46B5">
        <w:rPr>
          <w:rFonts w:ascii="Trebuchet MS" w:hAnsi="Trebuchet MS"/>
          <w:color w:val="000000"/>
          <w:sz w:val="22"/>
          <w:szCs w:val="22"/>
        </w:rPr>
        <w:t>с</w:t>
      </w:r>
      <w:r w:rsidRPr="002B46B5">
        <w:rPr>
          <w:rFonts w:ascii="Trebuchet MS" w:hAnsi="Trebuchet MS"/>
          <w:color w:val="000000"/>
          <w:sz w:val="22"/>
          <w:szCs w:val="22"/>
        </w:rPr>
        <w:t>пользовать методы нанесения окраски, требующие нагревания шлема, свыше доп</w:t>
      </w:r>
      <w:r w:rsidRPr="002B46B5">
        <w:rPr>
          <w:rFonts w:ascii="Trebuchet MS" w:hAnsi="Trebuchet MS"/>
          <w:color w:val="000000"/>
          <w:sz w:val="22"/>
          <w:szCs w:val="22"/>
        </w:rPr>
        <w:t>у</w:t>
      </w:r>
      <w:r w:rsidRPr="002B46B5">
        <w:rPr>
          <w:rFonts w:ascii="Trebuchet MS" w:hAnsi="Trebuchet MS"/>
          <w:color w:val="000000"/>
          <w:sz w:val="22"/>
          <w:szCs w:val="22"/>
        </w:rPr>
        <w:t>стимой для него температуры. Необходимо следовать инструкциям производителя при использовании наклеек. Запрещается изменять, закрашивать, заклеивать, пер</w:t>
      </w:r>
      <w:r w:rsidRPr="002B46B5">
        <w:rPr>
          <w:rFonts w:ascii="Trebuchet MS" w:hAnsi="Trebuchet MS"/>
          <w:color w:val="000000"/>
          <w:sz w:val="22"/>
          <w:szCs w:val="22"/>
        </w:rPr>
        <w:t>е</w:t>
      </w:r>
      <w:r w:rsidRPr="002B46B5">
        <w:rPr>
          <w:rFonts w:ascii="Trebuchet MS" w:hAnsi="Trebuchet MS"/>
          <w:color w:val="000000"/>
          <w:sz w:val="22"/>
          <w:szCs w:val="22"/>
        </w:rPr>
        <w:t>носить или делать трудно идентифицируемой маркировку (шильдик, бирку, наклейку и т.п.) шлема.</w:t>
      </w:r>
    </w:p>
    <w:p w:rsidR="00A71A52" w:rsidRPr="002B46B5" w:rsidRDefault="00A71A52">
      <w:pPr>
        <w:tabs>
          <w:tab w:val="left" w:pos="540"/>
          <w:tab w:val="left" w:pos="720"/>
          <w:tab w:val="left" w:pos="9498"/>
        </w:tabs>
        <w:ind w:right="-1" w:firstLine="142"/>
        <w:jc w:val="both"/>
        <w:rPr>
          <w:rFonts w:ascii="Trebuchet MS" w:hAnsi="Trebuchet MS"/>
          <w:color w:val="000000"/>
          <w:sz w:val="22"/>
          <w:szCs w:val="22"/>
        </w:rPr>
      </w:pPr>
      <w:r w:rsidRPr="002B46B5">
        <w:rPr>
          <w:rFonts w:ascii="Trebuchet MS" w:hAnsi="Trebuchet MS"/>
          <w:color w:val="000000"/>
          <w:sz w:val="22"/>
          <w:szCs w:val="22"/>
        </w:rPr>
        <w:t>Не допускаются к использованию шлемы, у которых есть повреждения структуры (сколы, трещины, отслоение покрытий и внутренних слоев, вмятины и т.д.), знач</w:t>
      </w:r>
      <w:r w:rsidRPr="002B46B5">
        <w:rPr>
          <w:rFonts w:ascii="Trebuchet MS" w:hAnsi="Trebuchet MS"/>
          <w:color w:val="000000"/>
          <w:sz w:val="22"/>
          <w:szCs w:val="22"/>
        </w:rPr>
        <w:t>и</w:t>
      </w:r>
      <w:r w:rsidRPr="002B46B5">
        <w:rPr>
          <w:rFonts w:ascii="Trebuchet MS" w:hAnsi="Trebuchet MS"/>
          <w:color w:val="000000"/>
          <w:sz w:val="22"/>
          <w:szCs w:val="22"/>
        </w:rPr>
        <w:t>тельные потертости и повреждения внутренних защитных слоёв (тканевых, пенопл</w:t>
      </w:r>
      <w:r w:rsidRPr="002B46B5">
        <w:rPr>
          <w:rFonts w:ascii="Trebuchet MS" w:hAnsi="Trebuchet MS"/>
          <w:color w:val="000000"/>
          <w:sz w:val="22"/>
          <w:szCs w:val="22"/>
        </w:rPr>
        <w:t>а</w:t>
      </w:r>
      <w:r w:rsidRPr="002B46B5">
        <w:rPr>
          <w:rFonts w:ascii="Trebuchet MS" w:hAnsi="Trebuchet MS"/>
          <w:color w:val="000000"/>
          <w:sz w:val="22"/>
          <w:szCs w:val="22"/>
        </w:rPr>
        <w:t>стовых и т.д.), неисправности элементов системы защиты головы и шеи типа HANS.</w:t>
      </w:r>
    </w:p>
    <w:p w:rsidR="00910474" w:rsidRDefault="00910474">
      <w:pPr>
        <w:tabs>
          <w:tab w:val="left" w:pos="540"/>
          <w:tab w:val="left" w:pos="720"/>
          <w:tab w:val="left" w:pos="9498"/>
        </w:tabs>
        <w:ind w:right="-1" w:firstLine="142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B55D9A" w:rsidRPr="00B55D9A" w:rsidRDefault="00A71A52" w:rsidP="00B55D9A">
      <w:pPr>
        <w:rPr>
          <w:rFonts w:ascii="Trebuchet MS" w:hAnsi="Trebuchet MS"/>
          <w:sz w:val="22"/>
          <w:szCs w:val="22"/>
        </w:rPr>
      </w:pPr>
      <w:r w:rsidRPr="002B46B5">
        <w:rPr>
          <w:rFonts w:ascii="Trebuchet MS" w:hAnsi="Trebuchet MS"/>
          <w:b/>
          <w:color w:val="000000"/>
          <w:sz w:val="22"/>
          <w:szCs w:val="22"/>
        </w:rPr>
        <w:t>11.8.</w:t>
      </w:r>
      <w:r w:rsidRPr="002B46B5">
        <w:rPr>
          <w:rFonts w:ascii="Trebuchet MS" w:hAnsi="Trebuchet MS"/>
          <w:color w:val="000000"/>
          <w:sz w:val="22"/>
          <w:szCs w:val="22"/>
        </w:rPr>
        <w:t xml:space="preserve"> Рекомендовано </w:t>
      </w:r>
      <w:r w:rsidR="00B55D9A" w:rsidRPr="00B55D9A">
        <w:rPr>
          <w:rFonts w:ascii="Trebuchet MS" w:hAnsi="Trebuchet MS"/>
          <w:sz w:val="22"/>
          <w:szCs w:val="22"/>
        </w:rPr>
        <w:t>оборудование автомобиля системой пожаротушения, соотве</w:t>
      </w:r>
      <w:r w:rsidR="00B55D9A" w:rsidRPr="00B55D9A">
        <w:rPr>
          <w:rFonts w:ascii="Trebuchet MS" w:hAnsi="Trebuchet MS"/>
          <w:sz w:val="22"/>
          <w:szCs w:val="22"/>
        </w:rPr>
        <w:t>т</w:t>
      </w:r>
      <w:r w:rsidR="00B55D9A" w:rsidRPr="00B55D9A">
        <w:rPr>
          <w:rFonts w:ascii="Trebuchet MS" w:hAnsi="Trebuchet MS"/>
          <w:sz w:val="22"/>
          <w:szCs w:val="22"/>
        </w:rPr>
        <w:t>ствующей требованиям Ст.253 п.7.2 Приложения «J» МСК FIA или Приложения 6 к КиТТ. Внешний пр</w:t>
      </w:r>
      <w:r w:rsidR="00B55D9A" w:rsidRPr="00B55D9A">
        <w:rPr>
          <w:rFonts w:ascii="Trebuchet MS" w:hAnsi="Trebuchet MS"/>
          <w:sz w:val="22"/>
          <w:szCs w:val="22"/>
        </w:rPr>
        <w:t>и</w:t>
      </w:r>
      <w:r w:rsidR="00B55D9A" w:rsidRPr="00B55D9A">
        <w:rPr>
          <w:rFonts w:ascii="Trebuchet MS" w:hAnsi="Trebuchet MS"/>
          <w:sz w:val="22"/>
          <w:szCs w:val="22"/>
        </w:rPr>
        <w:t>вод управления системой пожаротушения должен быть совмещен с внешним приводом главного выключателя массы, либо находиться в непосре</w:t>
      </w:r>
      <w:r w:rsidR="00B55D9A" w:rsidRPr="00B55D9A">
        <w:rPr>
          <w:rFonts w:ascii="Trebuchet MS" w:hAnsi="Trebuchet MS"/>
          <w:sz w:val="22"/>
          <w:szCs w:val="22"/>
        </w:rPr>
        <w:t>д</w:t>
      </w:r>
      <w:r w:rsidR="00B55D9A" w:rsidRPr="00B55D9A">
        <w:rPr>
          <w:rFonts w:ascii="Trebuchet MS" w:hAnsi="Trebuchet MS"/>
          <w:sz w:val="22"/>
          <w:szCs w:val="22"/>
        </w:rPr>
        <w:t>ственной близости от него.</w:t>
      </w:r>
    </w:p>
    <w:p w:rsidR="00A71A52" w:rsidRPr="002B46B5" w:rsidRDefault="00A71A52">
      <w:pPr>
        <w:tabs>
          <w:tab w:val="left" w:pos="540"/>
          <w:tab w:val="left" w:pos="720"/>
          <w:tab w:val="left" w:pos="9498"/>
        </w:tabs>
        <w:ind w:right="-1" w:firstLine="142"/>
        <w:jc w:val="both"/>
        <w:rPr>
          <w:rStyle w:val="20"/>
          <w:rFonts w:ascii="Trebuchet MS" w:hAnsi="Trebuchet MS"/>
          <w:sz w:val="22"/>
          <w:szCs w:val="22"/>
        </w:rPr>
      </w:pPr>
    </w:p>
    <w:sectPr w:rsidR="00A71A52" w:rsidRPr="002B46B5">
      <w:headerReference w:type="default" r:id="rId10"/>
      <w:footerReference w:type="even" r:id="rId11"/>
      <w:footerReference w:type="default" r:id="rId12"/>
      <w:pgSz w:w="11906" w:h="16838"/>
      <w:pgMar w:top="709" w:right="155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F2" w:rsidRDefault="005535F2">
      <w:r>
        <w:separator/>
      </w:r>
    </w:p>
  </w:endnote>
  <w:endnote w:type="continuationSeparator" w:id="0">
    <w:p w:rsidR="005535F2" w:rsidRDefault="0055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Times New Roman"/>
    <w:charset w:val="80"/>
    <w:family w:val="auto"/>
    <w:pitch w:val="default"/>
    <w:sig w:usb0="00000003" w:usb1="08070000" w:usb2="00000010" w:usb3="00000000" w:csb0="00020005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4" w:rsidRDefault="00910474">
    <w:pPr>
      <w:pStyle w:val="ab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lang w:val="ru-RU" w:eastAsia="ru-RU"/>
      </w:rPr>
      <w:t>1</w:t>
    </w:r>
    <w:r>
      <w:fldChar w:fldCharType="end"/>
    </w:r>
  </w:p>
  <w:p w:rsidR="00910474" w:rsidRDefault="00910474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4" w:rsidRDefault="00910474">
    <w:pPr>
      <w:pStyle w:val="ab"/>
      <w:framePr w:w="578" w:wrap="around" w:vAnchor="text" w:hAnchor="page" w:x="10932" w:y="483"/>
      <w:jc w:val="center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E167AF">
      <w:rPr>
        <w:rStyle w:val="a6"/>
        <w:noProof/>
      </w:rPr>
      <w:t>1</w:t>
    </w:r>
    <w:r>
      <w:fldChar w:fldCharType="end"/>
    </w:r>
  </w:p>
  <w:p w:rsidR="00910474" w:rsidRDefault="00910474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F2" w:rsidRDefault="005535F2">
      <w:r>
        <w:separator/>
      </w:r>
    </w:p>
  </w:footnote>
  <w:footnote w:type="continuationSeparator" w:id="0">
    <w:p w:rsidR="005535F2" w:rsidRDefault="005535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4" w:rsidRDefault="00910474">
    <w:pPr>
      <w:pStyle w:val="a8"/>
      <w:rPr>
        <w:b/>
      </w:rPr>
    </w:pPr>
    <w:r>
      <w:rPr>
        <w:b/>
      </w:rPr>
      <w:t xml:space="preserve">                                            </w:t>
    </w:r>
  </w:p>
  <w:p w:rsidR="00910474" w:rsidRDefault="00910474">
    <w:pPr>
      <w:tabs>
        <w:tab w:val="left" w:pos="4515"/>
        <w:tab w:val="right" w:pos="10204"/>
      </w:tabs>
      <w:spacing w:line="240" w:lineRule="exact"/>
    </w:pPr>
  </w:p>
  <w:p w:rsidR="00910474" w:rsidRDefault="009104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6B"/>
    <w:rsid w:val="00003864"/>
    <w:rsid w:val="00005AA5"/>
    <w:rsid w:val="000166AD"/>
    <w:rsid w:val="00030205"/>
    <w:rsid w:val="000327AC"/>
    <w:rsid w:val="000449F2"/>
    <w:rsid w:val="00060D4F"/>
    <w:rsid w:val="00062CAC"/>
    <w:rsid w:val="00062CE3"/>
    <w:rsid w:val="00072994"/>
    <w:rsid w:val="0007348D"/>
    <w:rsid w:val="00085D0D"/>
    <w:rsid w:val="00086458"/>
    <w:rsid w:val="00091F12"/>
    <w:rsid w:val="00094250"/>
    <w:rsid w:val="00094543"/>
    <w:rsid w:val="000A09B2"/>
    <w:rsid w:val="000A42A3"/>
    <w:rsid w:val="000B155E"/>
    <w:rsid w:val="000B293C"/>
    <w:rsid w:val="000B766E"/>
    <w:rsid w:val="000B78A1"/>
    <w:rsid w:val="000C34F8"/>
    <w:rsid w:val="000C4110"/>
    <w:rsid w:val="000C5229"/>
    <w:rsid w:val="000C69BC"/>
    <w:rsid w:val="000D7A39"/>
    <w:rsid w:val="000E5A81"/>
    <w:rsid w:val="000E60BB"/>
    <w:rsid w:val="000F434C"/>
    <w:rsid w:val="001021DC"/>
    <w:rsid w:val="00102EB7"/>
    <w:rsid w:val="001075DC"/>
    <w:rsid w:val="0010795F"/>
    <w:rsid w:val="001160EF"/>
    <w:rsid w:val="00120FB5"/>
    <w:rsid w:val="00124E85"/>
    <w:rsid w:val="00125216"/>
    <w:rsid w:val="00126AA2"/>
    <w:rsid w:val="001330B1"/>
    <w:rsid w:val="00133358"/>
    <w:rsid w:val="001360D5"/>
    <w:rsid w:val="00137D5C"/>
    <w:rsid w:val="00141958"/>
    <w:rsid w:val="001443FA"/>
    <w:rsid w:val="00147EF6"/>
    <w:rsid w:val="00154B1A"/>
    <w:rsid w:val="0015791A"/>
    <w:rsid w:val="001658E7"/>
    <w:rsid w:val="00172C0E"/>
    <w:rsid w:val="00182A04"/>
    <w:rsid w:val="001910AF"/>
    <w:rsid w:val="00191556"/>
    <w:rsid w:val="00193B2C"/>
    <w:rsid w:val="00196C79"/>
    <w:rsid w:val="001A170D"/>
    <w:rsid w:val="001A4778"/>
    <w:rsid w:val="001A6F17"/>
    <w:rsid w:val="001B094D"/>
    <w:rsid w:val="001B2CCB"/>
    <w:rsid w:val="001B4A4C"/>
    <w:rsid w:val="001B6BFD"/>
    <w:rsid w:val="001C07DF"/>
    <w:rsid w:val="001C23CF"/>
    <w:rsid w:val="001C68CF"/>
    <w:rsid w:val="001C6DF8"/>
    <w:rsid w:val="001E346A"/>
    <w:rsid w:val="001E47A2"/>
    <w:rsid w:val="001F0B87"/>
    <w:rsid w:val="001F38D4"/>
    <w:rsid w:val="00206CFB"/>
    <w:rsid w:val="00215285"/>
    <w:rsid w:val="00216F3A"/>
    <w:rsid w:val="00217099"/>
    <w:rsid w:val="00221BED"/>
    <w:rsid w:val="00223A80"/>
    <w:rsid w:val="0022625E"/>
    <w:rsid w:val="002319C6"/>
    <w:rsid w:val="00231E83"/>
    <w:rsid w:val="00233920"/>
    <w:rsid w:val="0024391E"/>
    <w:rsid w:val="002459E4"/>
    <w:rsid w:val="00251F41"/>
    <w:rsid w:val="00253300"/>
    <w:rsid w:val="002604EE"/>
    <w:rsid w:val="0026060D"/>
    <w:rsid w:val="00263C3D"/>
    <w:rsid w:val="00264349"/>
    <w:rsid w:val="00271D21"/>
    <w:rsid w:val="00271DE9"/>
    <w:rsid w:val="00273BE7"/>
    <w:rsid w:val="00273DBF"/>
    <w:rsid w:val="00283FDF"/>
    <w:rsid w:val="002851E8"/>
    <w:rsid w:val="002925FD"/>
    <w:rsid w:val="002952C5"/>
    <w:rsid w:val="002A111B"/>
    <w:rsid w:val="002B46B5"/>
    <w:rsid w:val="002D1863"/>
    <w:rsid w:val="002D20C7"/>
    <w:rsid w:val="002D56F7"/>
    <w:rsid w:val="002E06C2"/>
    <w:rsid w:val="002E2A31"/>
    <w:rsid w:val="002E7251"/>
    <w:rsid w:val="002F1680"/>
    <w:rsid w:val="002F480F"/>
    <w:rsid w:val="00300A43"/>
    <w:rsid w:val="003013B0"/>
    <w:rsid w:val="003016C9"/>
    <w:rsid w:val="003105BA"/>
    <w:rsid w:val="00312C58"/>
    <w:rsid w:val="00327298"/>
    <w:rsid w:val="00336410"/>
    <w:rsid w:val="003404B7"/>
    <w:rsid w:val="00341FE6"/>
    <w:rsid w:val="00343967"/>
    <w:rsid w:val="003515AA"/>
    <w:rsid w:val="00351BA5"/>
    <w:rsid w:val="00352D72"/>
    <w:rsid w:val="00354A7D"/>
    <w:rsid w:val="00357BE0"/>
    <w:rsid w:val="00363896"/>
    <w:rsid w:val="00366F4C"/>
    <w:rsid w:val="003744B8"/>
    <w:rsid w:val="00374B0A"/>
    <w:rsid w:val="0038109B"/>
    <w:rsid w:val="00387081"/>
    <w:rsid w:val="0038744F"/>
    <w:rsid w:val="003A446B"/>
    <w:rsid w:val="003A446C"/>
    <w:rsid w:val="003A5B3B"/>
    <w:rsid w:val="003A62E3"/>
    <w:rsid w:val="003B094E"/>
    <w:rsid w:val="003B2560"/>
    <w:rsid w:val="003B2635"/>
    <w:rsid w:val="003B2D90"/>
    <w:rsid w:val="003B4378"/>
    <w:rsid w:val="003B48A1"/>
    <w:rsid w:val="003C5EB2"/>
    <w:rsid w:val="003C6957"/>
    <w:rsid w:val="003D04DD"/>
    <w:rsid w:val="003D0756"/>
    <w:rsid w:val="003D465A"/>
    <w:rsid w:val="003E1390"/>
    <w:rsid w:val="003E7CF4"/>
    <w:rsid w:val="003F514E"/>
    <w:rsid w:val="003F71EA"/>
    <w:rsid w:val="0040056B"/>
    <w:rsid w:val="004053E8"/>
    <w:rsid w:val="00407DA3"/>
    <w:rsid w:val="0041331A"/>
    <w:rsid w:val="00413542"/>
    <w:rsid w:val="00417E03"/>
    <w:rsid w:val="0045430F"/>
    <w:rsid w:val="00454CFC"/>
    <w:rsid w:val="00454D16"/>
    <w:rsid w:val="004600B1"/>
    <w:rsid w:val="00465939"/>
    <w:rsid w:val="004821D9"/>
    <w:rsid w:val="00484D86"/>
    <w:rsid w:val="00486288"/>
    <w:rsid w:val="0049048F"/>
    <w:rsid w:val="004932ED"/>
    <w:rsid w:val="00496282"/>
    <w:rsid w:val="004A6554"/>
    <w:rsid w:val="004A66ED"/>
    <w:rsid w:val="004C3E09"/>
    <w:rsid w:val="004D170C"/>
    <w:rsid w:val="004D4E33"/>
    <w:rsid w:val="004E4280"/>
    <w:rsid w:val="004E4CEE"/>
    <w:rsid w:val="004E6414"/>
    <w:rsid w:val="004E7DE1"/>
    <w:rsid w:val="00500BFC"/>
    <w:rsid w:val="00503F1F"/>
    <w:rsid w:val="00512704"/>
    <w:rsid w:val="0051440E"/>
    <w:rsid w:val="00514A3C"/>
    <w:rsid w:val="00516991"/>
    <w:rsid w:val="00520935"/>
    <w:rsid w:val="00523ACF"/>
    <w:rsid w:val="00523C7F"/>
    <w:rsid w:val="00525F8E"/>
    <w:rsid w:val="00526908"/>
    <w:rsid w:val="00527182"/>
    <w:rsid w:val="0053176B"/>
    <w:rsid w:val="00532C83"/>
    <w:rsid w:val="00544FCF"/>
    <w:rsid w:val="00547F25"/>
    <w:rsid w:val="005524C7"/>
    <w:rsid w:val="005524D4"/>
    <w:rsid w:val="005535F2"/>
    <w:rsid w:val="00563D3D"/>
    <w:rsid w:val="00563EB7"/>
    <w:rsid w:val="005723B0"/>
    <w:rsid w:val="00574804"/>
    <w:rsid w:val="00576C7C"/>
    <w:rsid w:val="00582362"/>
    <w:rsid w:val="005833ED"/>
    <w:rsid w:val="00584938"/>
    <w:rsid w:val="00585BFA"/>
    <w:rsid w:val="00585C62"/>
    <w:rsid w:val="00597193"/>
    <w:rsid w:val="005B0895"/>
    <w:rsid w:val="005B7BA7"/>
    <w:rsid w:val="005C1900"/>
    <w:rsid w:val="005C1CE7"/>
    <w:rsid w:val="005C5502"/>
    <w:rsid w:val="005C5638"/>
    <w:rsid w:val="005D119E"/>
    <w:rsid w:val="005D5D73"/>
    <w:rsid w:val="005E2461"/>
    <w:rsid w:val="005E2936"/>
    <w:rsid w:val="005E29AF"/>
    <w:rsid w:val="005E2B59"/>
    <w:rsid w:val="005E4542"/>
    <w:rsid w:val="005E5208"/>
    <w:rsid w:val="005F4E48"/>
    <w:rsid w:val="005F64D7"/>
    <w:rsid w:val="006057FA"/>
    <w:rsid w:val="00606250"/>
    <w:rsid w:val="0060730D"/>
    <w:rsid w:val="00610E3E"/>
    <w:rsid w:val="0061120C"/>
    <w:rsid w:val="00614111"/>
    <w:rsid w:val="00616304"/>
    <w:rsid w:val="00637160"/>
    <w:rsid w:val="00637DEE"/>
    <w:rsid w:val="00644208"/>
    <w:rsid w:val="00651C21"/>
    <w:rsid w:val="00651D67"/>
    <w:rsid w:val="00656063"/>
    <w:rsid w:val="00664E7B"/>
    <w:rsid w:val="00676877"/>
    <w:rsid w:val="00676C8D"/>
    <w:rsid w:val="006827CF"/>
    <w:rsid w:val="0068335A"/>
    <w:rsid w:val="0069256B"/>
    <w:rsid w:val="006973E1"/>
    <w:rsid w:val="006A70D7"/>
    <w:rsid w:val="006B29DB"/>
    <w:rsid w:val="006B5F20"/>
    <w:rsid w:val="006C3E57"/>
    <w:rsid w:val="006C53DB"/>
    <w:rsid w:val="006C572B"/>
    <w:rsid w:val="006C67DD"/>
    <w:rsid w:val="006C684C"/>
    <w:rsid w:val="006D6EF6"/>
    <w:rsid w:val="006E1C88"/>
    <w:rsid w:val="006F209C"/>
    <w:rsid w:val="006F5C6F"/>
    <w:rsid w:val="006F761B"/>
    <w:rsid w:val="007041AD"/>
    <w:rsid w:val="00710662"/>
    <w:rsid w:val="00713A8C"/>
    <w:rsid w:val="00720473"/>
    <w:rsid w:val="00721104"/>
    <w:rsid w:val="00726899"/>
    <w:rsid w:val="007349F3"/>
    <w:rsid w:val="00735963"/>
    <w:rsid w:val="00735A84"/>
    <w:rsid w:val="00737D26"/>
    <w:rsid w:val="00744E8C"/>
    <w:rsid w:val="00747FE3"/>
    <w:rsid w:val="007522E9"/>
    <w:rsid w:val="00755538"/>
    <w:rsid w:val="00756377"/>
    <w:rsid w:val="00763558"/>
    <w:rsid w:val="00763D92"/>
    <w:rsid w:val="00771631"/>
    <w:rsid w:val="007725FB"/>
    <w:rsid w:val="00773ACF"/>
    <w:rsid w:val="00774228"/>
    <w:rsid w:val="00777237"/>
    <w:rsid w:val="007827B4"/>
    <w:rsid w:val="00790221"/>
    <w:rsid w:val="0079212A"/>
    <w:rsid w:val="00792FAC"/>
    <w:rsid w:val="0079324D"/>
    <w:rsid w:val="00794FCF"/>
    <w:rsid w:val="007A2607"/>
    <w:rsid w:val="007A38C9"/>
    <w:rsid w:val="007B548F"/>
    <w:rsid w:val="007B66F7"/>
    <w:rsid w:val="007B6C02"/>
    <w:rsid w:val="007B751E"/>
    <w:rsid w:val="007D0AE8"/>
    <w:rsid w:val="007D2D7D"/>
    <w:rsid w:val="007D5D55"/>
    <w:rsid w:val="007D69A4"/>
    <w:rsid w:val="007E1F72"/>
    <w:rsid w:val="007E2A52"/>
    <w:rsid w:val="007E76AA"/>
    <w:rsid w:val="007F2200"/>
    <w:rsid w:val="007F5F92"/>
    <w:rsid w:val="00803506"/>
    <w:rsid w:val="00804F1B"/>
    <w:rsid w:val="00807FA8"/>
    <w:rsid w:val="00810F01"/>
    <w:rsid w:val="00811537"/>
    <w:rsid w:val="00822708"/>
    <w:rsid w:val="00825177"/>
    <w:rsid w:val="008310D8"/>
    <w:rsid w:val="00831261"/>
    <w:rsid w:val="008327D3"/>
    <w:rsid w:val="00833E68"/>
    <w:rsid w:val="00845640"/>
    <w:rsid w:val="00853988"/>
    <w:rsid w:val="0086129A"/>
    <w:rsid w:val="00862CA6"/>
    <w:rsid w:val="00863E29"/>
    <w:rsid w:val="008640CA"/>
    <w:rsid w:val="008876FF"/>
    <w:rsid w:val="008A3145"/>
    <w:rsid w:val="008A57DB"/>
    <w:rsid w:val="008B027F"/>
    <w:rsid w:val="008B5794"/>
    <w:rsid w:val="008C4910"/>
    <w:rsid w:val="008D24F8"/>
    <w:rsid w:val="008D5AD1"/>
    <w:rsid w:val="008E7A09"/>
    <w:rsid w:val="008F60B3"/>
    <w:rsid w:val="00904AA1"/>
    <w:rsid w:val="009103EA"/>
    <w:rsid w:val="00910474"/>
    <w:rsid w:val="00911349"/>
    <w:rsid w:val="00917B28"/>
    <w:rsid w:val="00924C44"/>
    <w:rsid w:val="00926A4F"/>
    <w:rsid w:val="0093177D"/>
    <w:rsid w:val="00931DF1"/>
    <w:rsid w:val="00935F04"/>
    <w:rsid w:val="00943B2D"/>
    <w:rsid w:val="0094642E"/>
    <w:rsid w:val="009821B8"/>
    <w:rsid w:val="009848C7"/>
    <w:rsid w:val="00984EFF"/>
    <w:rsid w:val="00996024"/>
    <w:rsid w:val="00997E30"/>
    <w:rsid w:val="009A5FF3"/>
    <w:rsid w:val="009A6ACD"/>
    <w:rsid w:val="009A6EFF"/>
    <w:rsid w:val="009B0038"/>
    <w:rsid w:val="009B410D"/>
    <w:rsid w:val="009B424C"/>
    <w:rsid w:val="009C0BD1"/>
    <w:rsid w:val="009C16C8"/>
    <w:rsid w:val="009D1210"/>
    <w:rsid w:val="009D12B9"/>
    <w:rsid w:val="009D14B9"/>
    <w:rsid w:val="009E718E"/>
    <w:rsid w:val="00A019A6"/>
    <w:rsid w:val="00A03329"/>
    <w:rsid w:val="00A04688"/>
    <w:rsid w:val="00A130E3"/>
    <w:rsid w:val="00A23DF8"/>
    <w:rsid w:val="00A3170C"/>
    <w:rsid w:val="00A334E1"/>
    <w:rsid w:val="00A4610D"/>
    <w:rsid w:val="00A52A3A"/>
    <w:rsid w:val="00A53C51"/>
    <w:rsid w:val="00A60519"/>
    <w:rsid w:val="00A60E07"/>
    <w:rsid w:val="00A71A52"/>
    <w:rsid w:val="00A71F4B"/>
    <w:rsid w:val="00A7483E"/>
    <w:rsid w:val="00A749BD"/>
    <w:rsid w:val="00A77F64"/>
    <w:rsid w:val="00A81F83"/>
    <w:rsid w:val="00A830A0"/>
    <w:rsid w:val="00A97B3E"/>
    <w:rsid w:val="00AA1208"/>
    <w:rsid w:val="00AA3CEC"/>
    <w:rsid w:val="00AB2331"/>
    <w:rsid w:val="00AB4A55"/>
    <w:rsid w:val="00AC03A6"/>
    <w:rsid w:val="00AC1659"/>
    <w:rsid w:val="00AC1F47"/>
    <w:rsid w:val="00AC755C"/>
    <w:rsid w:val="00AD6DA2"/>
    <w:rsid w:val="00B11B36"/>
    <w:rsid w:val="00B152E0"/>
    <w:rsid w:val="00B22604"/>
    <w:rsid w:val="00B2276E"/>
    <w:rsid w:val="00B23B37"/>
    <w:rsid w:val="00B31C7E"/>
    <w:rsid w:val="00B34D65"/>
    <w:rsid w:val="00B402D9"/>
    <w:rsid w:val="00B40ADC"/>
    <w:rsid w:val="00B41FD5"/>
    <w:rsid w:val="00B442EE"/>
    <w:rsid w:val="00B451F8"/>
    <w:rsid w:val="00B51AC7"/>
    <w:rsid w:val="00B55D8B"/>
    <w:rsid w:val="00B55D9A"/>
    <w:rsid w:val="00B60E01"/>
    <w:rsid w:val="00B60F07"/>
    <w:rsid w:val="00B6267B"/>
    <w:rsid w:val="00B7108F"/>
    <w:rsid w:val="00B71985"/>
    <w:rsid w:val="00B737B5"/>
    <w:rsid w:val="00B73DF8"/>
    <w:rsid w:val="00B740D3"/>
    <w:rsid w:val="00B76E2C"/>
    <w:rsid w:val="00B773DD"/>
    <w:rsid w:val="00B77EF8"/>
    <w:rsid w:val="00B81651"/>
    <w:rsid w:val="00B818BB"/>
    <w:rsid w:val="00B8239F"/>
    <w:rsid w:val="00B85A03"/>
    <w:rsid w:val="00B934E9"/>
    <w:rsid w:val="00B9490F"/>
    <w:rsid w:val="00B95E80"/>
    <w:rsid w:val="00BA0CE3"/>
    <w:rsid w:val="00BC29FB"/>
    <w:rsid w:val="00BC471C"/>
    <w:rsid w:val="00BC758E"/>
    <w:rsid w:val="00BD104B"/>
    <w:rsid w:val="00BD16CD"/>
    <w:rsid w:val="00C00729"/>
    <w:rsid w:val="00C0330C"/>
    <w:rsid w:val="00C06439"/>
    <w:rsid w:val="00C071D2"/>
    <w:rsid w:val="00C168E1"/>
    <w:rsid w:val="00C20ADF"/>
    <w:rsid w:val="00C26AD1"/>
    <w:rsid w:val="00C33DA6"/>
    <w:rsid w:val="00C462CA"/>
    <w:rsid w:val="00C478FB"/>
    <w:rsid w:val="00C529A8"/>
    <w:rsid w:val="00C54C59"/>
    <w:rsid w:val="00C616BE"/>
    <w:rsid w:val="00C641F7"/>
    <w:rsid w:val="00C664A8"/>
    <w:rsid w:val="00C715CF"/>
    <w:rsid w:val="00C7617B"/>
    <w:rsid w:val="00C77BCA"/>
    <w:rsid w:val="00C77F74"/>
    <w:rsid w:val="00C83CA9"/>
    <w:rsid w:val="00C84F36"/>
    <w:rsid w:val="00C86075"/>
    <w:rsid w:val="00C94595"/>
    <w:rsid w:val="00C96FD5"/>
    <w:rsid w:val="00CA1F8D"/>
    <w:rsid w:val="00CA679A"/>
    <w:rsid w:val="00CB1335"/>
    <w:rsid w:val="00CB20EE"/>
    <w:rsid w:val="00CC2B70"/>
    <w:rsid w:val="00CC7B51"/>
    <w:rsid w:val="00CC7E61"/>
    <w:rsid w:val="00CD1C7C"/>
    <w:rsid w:val="00CD3A95"/>
    <w:rsid w:val="00CD3D0C"/>
    <w:rsid w:val="00CD742C"/>
    <w:rsid w:val="00CD7844"/>
    <w:rsid w:val="00CE4AC7"/>
    <w:rsid w:val="00CE6325"/>
    <w:rsid w:val="00CF0ED7"/>
    <w:rsid w:val="00D00835"/>
    <w:rsid w:val="00D013D0"/>
    <w:rsid w:val="00D02ECD"/>
    <w:rsid w:val="00D044A2"/>
    <w:rsid w:val="00D126BF"/>
    <w:rsid w:val="00D14599"/>
    <w:rsid w:val="00D17264"/>
    <w:rsid w:val="00D17743"/>
    <w:rsid w:val="00D26DD4"/>
    <w:rsid w:val="00D31AAE"/>
    <w:rsid w:val="00D34CA4"/>
    <w:rsid w:val="00D415B7"/>
    <w:rsid w:val="00D41FCA"/>
    <w:rsid w:val="00D422EB"/>
    <w:rsid w:val="00D4460B"/>
    <w:rsid w:val="00D63D96"/>
    <w:rsid w:val="00D65618"/>
    <w:rsid w:val="00D65867"/>
    <w:rsid w:val="00D759BD"/>
    <w:rsid w:val="00D77AB5"/>
    <w:rsid w:val="00D82740"/>
    <w:rsid w:val="00D868CA"/>
    <w:rsid w:val="00D95D0C"/>
    <w:rsid w:val="00DA3DD2"/>
    <w:rsid w:val="00DA4291"/>
    <w:rsid w:val="00DA4E06"/>
    <w:rsid w:val="00DB6106"/>
    <w:rsid w:val="00DC0136"/>
    <w:rsid w:val="00DC5602"/>
    <w:rsid w:val="00DD1306"/>
    <w:rsid w:val="00DD72CD"/>
    <w:rsid w:val="00DD7F42"/>
    <w:rsid w:val="00DE052A"/>
    <w:rsid w:val="00DE1DA3"/>
    <w:rsid w:val="00DE7F03"/>
    <w:rsid w:val="00DF379C"/>
    <w:rsid w:val="00E01364"/>
    <w:rsid w:val="00E01C56"/>
    <w:rsid w:val="00E021EB"/>
    <w:rsid w:val="00E04552"/>
    <w:rsid w:val="00E167AF"/>
    <w:rsid w:val="00E171FE"/>
    <w:rsid w:val="00E20C49"/>
    <w:rsid w:val="00E336E4"/>
    <w:rsid w:val="00E338FC"/>
    <w:rsid w:val="00E36460"/>
    <w:rsid w:val="00E47515"/>
    <w:rsid w:val="00E51845"/>
    <w:rsid w:val="00E51B26"/>
    <w:rsid w:val="00E522B2"/>
    <w:rsid w:val="00E5716C"/>
    <w:rsid w:val="00E574FB"/>
    <w:rsid w:val="00E656DE"/>
    <w:rsid w:val="00E71084"/>
    <w:rsid w:val="00E7139A"/>
    <w:rsid w:val="00E75F8C"/>
    <w:rsid w:val="00E80891"/>
    <w:rsid w:val="00E87046"/>
    <w:rsid w:val="00E87C15"/>
    <w:rsid w:val="00E92146"/>
    <w:rsid w:val="00E97555"/>
    <w:rsid w:val="00E97F76"/>
    <w:rsid w:val="00EA04EF"/>
    <w:rsid w:val="00EA23F6"/>
    <w:rsid w:val="00EB0F27"/>
    <w:rsid w:val="00EB456C"/>
    <w:rsid w:val="00EC0170"/>
    <w:rsid w:val="00ED02C3"/>
    <w:rsid w:val="00ED7B3B"/>
    <w:rsid w:val="00EE011D"/>
    <w:rsid w:val="00EE4FC8"/>
    <w:rsid w:val="00EE6185"/>
    <w:rsid w:val="00EF2880"/>
    <w:rsid w:val="00F0766F"/>
    <w:rsid w:val="00F13645"/>
    <w:rsid w:val="00F200A0"/>
    <w:rsid w:val="00F36448"/>
    <w:rsid w:val="00F42A31"/>
    <w:rsid w:val="00F46792"/>
    <w:rsid w:val="00F52232"/>
    <w:rsid w:val="00F548CA"/>
    <w:rsid w:val="00F57AE4"/>
    <w:rsid w:val="00F606B7"/>
    <w:rsid w:val="00F717A5"/>
    <w:rsid w:val="00F77050"/>
    <w:rsid w:val="00F84823"/>
    <w:rsid w:val="00F94F78"/>
    <w:rsid w:val="00F9798A"/>
    <w:rsid w:val="00FA0D6F"/>
    <w:rsid w:val="00FA50E1"/>
    <w:rsid w:val="00FA5E18"/>
    <w:rsid w:val="00FB0817"/>
    <w:rsid w:val="00FB1875"/>
    <w:rsid w:val="00FB5722"/>
    <w:rsid w:val="00FC404D"/>
    <w:rsid w:val="00FD39C9"/>
    <w:rsid w:val="00FD5DF5"/>
    <w:rsid w:val="00FE2295"/>
    <w:rsid w:val="00FF060B"/>
    <w:rsid w:val="00FF0922"/>
    <w:rsid w:val="00FF2A45"/>
    <w:rsid w:val="00FF58F1"/>
    <w:rsid w:val="0D0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a7">
    <w:name w:val="Верхний колонтитул Знак"/>
    <w:link w:val="a8"/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9">
    <w:name w:val="Основной текст_"/>
    <w:link w:val="4"/>
    <w:uiPriority w:val="99"/>
    <w:locked/>
    <w:rPr>
      <w:shd w:val="clear" w:color="auto" w:fill="FFFFFF"/>
    </w:rPr>
  </w:style>
  <w:style w:type="character" w:customStyle="1" w:styleId="20">
    <w:name w:val="Основной текст2"/>
    <w:uiPriority w:val="99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pPr>
      <w:jc w:val="center"/>
    </w:pPr>
    <w:rPr>
      <w:b/>
      <w:i/>
      <w:smallCaps/>
      <w:color w:val="000000"/>
      <w:sz w:val="32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b"/>
    <w:next w:val="a8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link w:val="a9"/>
    <w:uiPriority w:val="99"/>
    <w:pPr>
      <w:widowControl w:val="0"/>
      <w:shd w:val="clear" w:color="auto" w:fill="FFFFFF"/>
      <w:spacing w:line="226" w:lineRule="exact"/>
      <w:ind w:hanging="720"/>
      <w:jc w:val="both"/>
    </w:pPr>
    <w:rPr>
      <w:sz w:val="20"/>
      <w:szCs w:val="20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a7">
    <w:name w:val="Верхний колонтитул Знак"/>
    <w:link w:val="a8"/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9">
    <w:name w:val="Основной текст_"/>
    <w:link w:val="4"/>
    <w:uiPriority w:val="99"/>
    <w:locked/>
    <w:rPr>
      <w:shd w:val="clear" w:color="auto" w:fill="FFFFFF"/>
    </w:rPr>
  </w:style>
  <w:style w:type="character" w:customStyle="1" w:styleId="20">
    <w:name w:val="Основной текст2"/>
    <w:uiPriority w:val="99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pPr>
      <w:jc w:val="center"/>
    </w:pPr>
    <w:rPr>
      <w:b/>
      <w:i/>
      <w:smallCaps/>
      <w:color w:val="000000"/>
      <w:sz w:val="32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b"/>
    <w:next w:val="a8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link w:val="a9"/>
    <w:uiPriority w:val="99"/>
    <w:pPr>
      <w:widowControl w:val="0"/>
      <w:shd w:val="clear" w:color="auto" w:fill="FFFFFF"/>
      <w:spacing w:line="226" w:lineRule="exact"/>
      <w:ind w:hanging="720"/>
      <w:jc w:val="both"/>
    </w:pPr>
    <w:rPr>
      <w:sz w:val="20"/>
      <w:szCs w:val="20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14</Pages>
  <Words>4494</Words>
  <Characters>25621</Characters>
  <Application>Microsoft Macintosh Word</Application>
  <DocSecurity>0</DocSecurity>
  <PresentationFormat/>
  <Lines>213</Lines>
  <Paragraphs>60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/>
  <Company>анусай</Company>
  <LinksUpToDate>false</LinksUpToDate>
  <CharactersWithSpaces>30055</CharactersWithSpaces>
  <SharedDoc>false</SharedDoc>
  <HLinks>
    <vt:vector size="18" baseType="variant">
      <vt:variant>
        <vt:i4>7798790</vt:i4>
      </vt:variant>
      <vt:variant>
        <vt:i4>2060</vt:i4>
      </vt:variant>
      <vt:variant>
        <vt:i4>1025</vt:i4>
      </vt:variant>
      <vt:variant>
        <vt:i4>1</vt:i4>
      </vt:variant>
      <vt:variant>
        <vt:lpwstr>GDE black+green</vt:lpwstr>
      </vt:variant>
      <vt:variant>
        <vt:lpwstr/>
      </vt:variant>
      <vt:variant>
        <vt:i4>7930934</vt:i4>
      </vt:variant>
      <vt:variant>
        <vt:i4>22326</vt:i4>
      </vt:variant>
      <vt:variant>
        <vt:i4>1026</vt:i4>
      </vt:variant>
      <vt:variant>
        <vt:i4>1</vt:i4>
      </vt:variant>
      <vt:variant>
        <vt:lpwstr>аккум</vt:lpwstr>
      </vt:variant>
      <vt:variant>
        <vt:lpwstr/>
      </vt:variant>
      <vt:variant>
        <vt:i4>525374</vt:i4>
      </vt:variant>
      <vt:variant>
        <vt:i4>63514</vt:i4>
      </vt:variant>
      <vt:variant>
        <vt:i4>1027</vt:i4>
      </vt:variant>
      <vt:variant>
        <vt:i4>1</vt:i4>
      </vt:variant>
      <vt:variant>
        <vt:lpwstr>Лонжи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Пользователь</dc:creator>
  <cp:keywords/>
  <dc:description/>
  <cp:lastModifiedBy>iMac</cp:lastModifiedBy>
  <cp:revision>1</cp:revision>
  <cp:lastPrinted>2011-05-05T21:29:00Z</cp:lastPrinted>
  <dcterms:created xsi:type="dcterms:W3CDTF">2017-12-14T09:06:00Z</dcterms:created>
  <dcterms:modified xsi:type="dcterms:W3CDTF">2020-02-10T04:02:00Z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